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299F" w14:textId="392C7D55" w:rsidR="00790E82" w:rsidRPr="00114119" w:rsidRDefault="00114119" w:rsidP="00114119">
      <w:pPr>
        <w:pStyle w:val="Heading1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Text Description </w:t>
      </w:r>
      <w:r w:rsidR="00D1193C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for 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>“</w:t>
      </w:r>
      <w:r w:rsidRPr="00114119">
        <w:rPr>
          <w:rFonts w:asciiTheme="minorHAnsi" w:hAnsiTheme="minorHAnsi" w:cstheme="minorHAnsi"/>
          <w:color w:val="000000" w:themeColor="text1"/>
          <w:sz w:val="36"/>
          <w:szCs w:val="36"/>
        </w:rPr>
        <w:t>Webb Telescope Reveals the Protostar L1527 IRS</w:t>
      </w: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” </w:t>
      </w:r>
    </w:p>
    <w:p w14:paraId="30C2BC71" w14:textId="77777777" w:rsidR="00114119" w:rsidRDefault="00114119" w:rsidP="00FB6111"/>
    <w:p w14:paraId="2FD89FF6" w14:textId="0082B0BC" w:rsidR="00753AE7" w:rsidRDefault="00753AE7" w:rsidP="00FB6111">
      <w:r>
        <w:t>Vertically oriented video</w:t>
      </w:r>
      <w:r w:rsidR="00271F74">
        <w:t>,</w:t>
      </w:r>
      <w:r>
        <w:t xml:space="preserve"> </w:t>
      </w:r>
      <w:r w:rsidR="00271F74">
        <w:t xml:space="preserve">with a 9 to 16 aspect ratio, </w:t>
      </w:r>
      <w:r>
        <w:t>showing a scientific visualization of a space telescope image, with explanatory text in white</w:t>
      </w:r>
      <w:r w:rsidR="00621C88">
        <w:t>,</w:t>
      </w:r>
      <w:r w:rsidR="00271F74">
        <w:t xml:space="preserve"> </w:t>
      </w:r>
      <w:r>
        <w:t xml:space="preserve">centered on the bottom quarter of the screen, and animated mark-up </w:t>
      </w:r>
      <w:r w:rsidR="00271F74">
        <w:t>pointing</w:t>
      </w:r>
      <w:r>
        <w:t xml:space="preserve"> out key features. </w:t>
      </w:r>
    </w:p>
    <w:p w14:paraId="6608E004" w14:textId="0F66BD4A" w:rsidR="00271F74" w:rsidRDefault="00FB6111" w:rsidP="00FB6111">
      <w:r>
        <w:t xml:space="preserve">Video opens with a colorful image of </w:t>
      </w:r>
      <w:r w:rsidR="00271F74">
        <w:t>an</w:t>
      </w:r>
      <w:r>
        <w:t xml:space="preserve"> hourglass-shaped nebula</w:t>
      </w:r>
      <w:r w:rsidR="00B54246">
        <w:t xml:space="preserve"> with </w:t>
      </w:r>
      <w:r w:rsidR="00271F74">
        <w:t xml:space="preserve">the bright light of </w:t>
      </w:r>
      <w:r w:rsidR="00B54246">
        <w:t>a</w:t>
      </w:r>
      <w:r w:rsidR="00271F74">
        <w:t xml:space="preserve"> </w:t>
      </w:r>
      <w:r w:rsidR="00B54246">
        <w:t>proto</w:t>
      </w:r>
      <w:r w:rsidR="00271F74">
        <w:t>star at the center</w:t>
      </w:r>
      <w:r>
        <w:t>.</w:t>
      </w:r>
      <w:r w:rsidR="00271F74">
        <w:t xml:space="preserve"> The protostar itself is hidden from view within the “neck” of the hourglass. An edge-on protoplanetary disk appears as a dark line across the middle of the neck. Light from the protostar leaks above and below the</w:t>
      </w:r>
      <w:r w:rsidR="00E85851">
        <w:t xml:space="preserve"> </w:t>
      </w:r>
      <w:r w:rsidR="00271F74">
        <w:t xml:space="preserve">disk, illuminating cavities within the surrounding gas and dust.  </w:t>
      </w:r>
      <w:r w:rsidR="00A612C3">
        <w:t>The long axis of the nebula is oriented about 10 degrees counter-clockwise from vertical.</w:t>
      </w:r>
    </w:p>
    <w:p w14:paraId="718C4C30" w14:textId="0349A0CE" w:rsidR="00F60FEE" w:rsidRDefault="00FB6111" w:rsidP="00FB6111">
      <w:r>
        <w:t xml:space="preserve">Above the protostar is a triangular </w:t>
      </w:r>
      <w:r w:rsidR="00621C88">
        <w:t xml:space="preserve">orange </w:t>
      </w:r>
      <w:r w:rsidR="00E85851">
        <w:t>lobe</w:t>
      </w:r>
      <w:r>
        <w:t xml:space="preserve"> of gas that expands out toward the top of the image. The </w:t>
      </w:r>
      <w:r w:rsidR="0021716A">
        <w:t xml:space="preserve">color is brightest </w:t>
      </w:r>
      <w:r w:rsidR="00E01E5B">
        <w:t xml:space="preserve">near </w:t>
      </w:r>
      <w:r w:rsidR="0021716A">
        <w:t xml:space="preserve">the protostar, and </w:t>
      </w:r>
      <w:r w:rsidR="0056469E">
        <w:t>grows dimmer with distance as the cloud expands toward</w:t>
      </w:r>
      <w:r>
        <w:t xml:space="preserve"> the top</w:t>
      </w:r>
      <w:r w:rsidR="0056469E">
        <w:t xml:space="preserve">. There are </w:t>
      </w:r>
      <w:r w:rsidR="00F60FEE">
        <w:t>turbulent, flame-like filaments and</w:t>
      </w:r>
      <w:r w:rsidR="0056469E">
        <w:t xml:space="preserve"> </w:t>
      </w:r>
      <w:r>
        <w:t xml:space="preserve">plumes </w:t>
      </w:r>
      <w:r w:rsidR="0056469E">
        <w:t>and bubble</w:t>
      </w:r>
      <w:r w:rsidR="00F60FEE">
        <w:t>-like cavities</w:t>
      </w:r>
      <w:r w:rsidR="0056469E">
        <w:t xml:space="preserve"> </w:t>
      </w:r>
      <w:r>
        <w:t xml:space="preserve">of orange </w:t>
      </w:r>
      <w:r w:rsidR="0056469E">
        <w:t>that appear to be blowing out from the protostar at the center</w:t>
      </w:r>
      <w:r>
        <w:t xml:space="preserve">. </w:t>
      </w:r>
    </w:p>
    <w:p w14:paraId="43F1FD12" w14:textId="12DFC647" w:rsidR="00FF2B6A" w:rsidRDefault="00FB6111" w:rsidP="00FB6111">
      <w:r>
        <w:t xml:space="preserve">Below the protostar is another triangular </w:t>
      </w:r>
      <w:r w:rsidR="00E85851">
        <w:t>lobe</w:t>
      </w:r>
      <w:r>
        <w:t xml:space="preserve"> of gas, which expands in the opposite direction, out toward the bottom of the image. The </w:t>
      </w:r>
      <w:r w:rsidR="0056469E">
        <w:t>region</w:t>
      </w:r>
      <w:r>
        <w:t xml:space="preserve"> closest to the protostar is </w:t>
      </w:r>
      <w:r w:rsidR="0056469E">
        <w:t>composed of</w:t>
      </w:r>
      <w:r>
        <w:t xml:space="preserve"> </w:t>
      </w:r>
      <w:r w:rsidR="0056469E">
        <w:t>bright</w:t>
      </w:r>
      <w:r>
        <w:t xml:space="preserve"> </w:t>
      </w:r>
      <w:r w:rsidR="0056469E">
        <w:t>pinkish</w:t>
      </w:r>
      <w:r>
        <w:t xml:space="preserve"> orange plumes. </w:t>
      </w:r>
      <w:r w:rsidR="0056469E">
        <w:t>Moving away from the protostar, t</w:t>
      </w:r>
      <w:r>
        <w:t xml:space="preserve">oward the bottom, the </w:t>
      </w:r>
      <w:r w:rsidR="00F60FEE">
        <w:t>color</w:t>
      </w:r>
      <w:r w:rsidR="0056469E">
        <w:t xml:space="preserve"> changes from pink to purple to bright blue</w:t>
      </w:r>
      <w:r>
        <w:t xml:space="preserve">. </w:t>
      </w:r>
    </w:p>
    <w:p w14:paraId="305070E1" w14:textId="26FA370F" w:rsidR="00FB6111" w:rsidRDefault="00FB6111" w:rsidP="00FB6111">
      <w:r>
        <w:t xml:space="preserve">A number of stars and galaxies of different shapes and sizes are scattered unevenly in the background </w:t>
      </w:r>
      <w:r w:rsidR="00E01E5B">
        <w:t xml:space="preserve">of </w:t>
      </w:r>
      <w:r>
        <w:t xml:space="preserve">the image: Only a few are visible </w:t>
      </w:r>
      <w:r w:rsidR="00E85851">
        <w:t>to the</w:t>
      </w:r>
      <w:r>
        <w:t xml:space="preserve"> left of the hourglass.</w:t>
      </w:r>
      <w:r w:rsidR="004C106D">
        <w:t xml:space="preserve"> The hourglass takes up most, but not all of the frame: There is darkness above and below the outer edges of the nebula.</w:t>
      </w:r>
    </w:p>
    <w:p w14:paraId="0F3E2D16" w14:textId="0B950D02" w:rsidR="00FB6111" w:rsidRPr="0020192C" w:rsidRDefault="00FB6111" w:rsidP="00FB6111">
      <w:pPr>
        <w:rPr>
          <w:i/>
        </w:rPr>
      </w:pPr>
      <w:r>
        <w:t>[</w:t>
      </w:r>
      <w:r w:rsidR="0020192C">
        <w:t>0:01</w:t>
      </w:r>
      <w:r w:rsidR="00621C88">
        <w:t xml:space="preserve"> </w:t>
      </w:r>
      <w:r w:rsidR="0020192C">
        <w:t>t</w:t>
      </w:r>
      <w:r>
        <w:t xml:space="preserve">ext on screen] </w:t>
      </w:r>
      <w:r w:rsidRPr="0020192C">
        <w:rPr>
          <w:i/>
        </w:rPr>
        <w:t xml:space="preserve">This is the </w:t>
      </w:r>
      <w:r w:rsidR="003731B0">
        <w:rPr>
          <w:i/>
        </w:rPr>
        <w:t>Webb S</w:t>
      </w:r>
      <w:r w:rsidRPr="0020192C">
        <w:rPr>
          <w:i/>
        </w:rPr>
        <w:t xml:space="preserve">pace </w:t>
      </w:r>
      <w:r w:rsidR="003731B0">
        <w:rPr>
          <w:i/>
        </w:rPr>
        <w:t>T</w:t>
      </w:r>
      <w:r w:rsidRPr="0020192C">
        <w:rPr>
          <w:i/>
        </w:rPr>
        <w:t>elescope's infrared view of the protostar L1527</w:t>
      </w:r>
      <w:r w:rsidR="004C106D">
        <w:rPr>
          <w:i/>
        </w:rPr>
        <w:t xml:space="preserve"> </w:t>
      </w:r>
      <w:r w:rsidRPr="0020192C">
        <w:rPr>
          <w:i/>
        </w:rPr>
        <w:t>IRS.</w:t>
      </w:r>
    </w:p>
    <w:p w14:paraId="73566286" w14:textId="2BA8127E" w:rsidR="0020192C" w:rsidRDefault="0020192C" w:rsidP="00FB6111">
      <w:pPr>
        <w:spacing w:after="0"/>
      </w:pPr>
      <w:r>
        <w:t xml:space="preserve">The camera begins to zoom in slowly toward the protostar at the center of the hourglass. The three-dimensional shape and structure of the nebula becomes apparent as the camera moves counter-clockwise around the </w:t>
      </w:r>
      <w:r w:rsidR="003731B0">
        <w:t xml:space="preserve">vertical </w:t>
      </w:r>
      <w:r>
        <w:t>axis</w:t>
      </w:r>
      <w:r w:rsidR="003731B0">
        <w:t>,</w:t>
      </w:r>
      <w:r>
        <w:t xml:space="preserve"> and the viewing angle changes. The change in viewing angle is </w:t>
      </w:r>
      <w:r w:rsidR="002C55E8">
        <w:t xml:space="preserve">emphasized by the apparent motion of </w:t>
      </w:r>
      <w:r>
        <w:t>background stars and galaxies</w:t>
      </w:r>
      <w:r w:rsidR="002C55E8">
        <w:t xml:space="preserve">, which </w:t>
      </w:r>
      <w:r>
        <w:t xml:space="preserve">appear </w:t>
      </w:r>
      <w:r w:rsidR="002C55E8">
        <w:t>on the right side of the frame, move to</w:t>
      </w:r>
      <w:r w:rsidR="003731B0">
        <w:t>ward</w:t>
      </w:r>
      <w:r w:rsidR="002C55E8">
        <w:t xml:space="preserve"> the left behind the nebula, and then disappear off the left side of the frame</w:t>
      </w:r>
      <w:r w:rsidR="003731B0">
        <w:t>, while the hourglass appears to rotate</w:t>
      </w:r>
      <w:r>
        <w:t>.</w:t>
      </w:r>
    </w:p>
    <w:p w14:paraId="57D86BF8" w14:textId="24B2FF55" w:rsidR="0020192C" w:rsidRDefault="0020192C" w:rsidP="00FB6111">
      <w:pPr>
        <w:spacing w:after="0"/>
      </w:pPr>
    </w:p>
    <w:p w14:paraId="01FA2B7C" w14:textId="368CA308" w:rsidR="0020192C" w:rsidRDefault="004C106D" w:rsidP="00FB6111">
      <w:pPr>
        <w:spacing w:after="0"/>
      </w:pPr>
      <w:r>
        <w:t>The camera zooms in quickly toward the center</w:t>
      </w:r>
      <w:r w:rsidR="0021716A">
        <w:t xml:space="preserve"> until the nebula fills most of the frame. The</w:t>
      </w:r>
      <w:r w:rsidR="00E85851">
        <w:t xml:space="preserve"> </w:t>
      </w:r>
      <w:r w:rsidR="0021716A">
        <w:t xml:space="preserve">top and bottom edges of the nebula are no longer visible. </w:t>
      </w:r>
    </w:p>
    <w:p w14:paraId="0F5F03DD" w14:textId="4B24017D" w:rsidR="0021716A" w:rsidRDefault="0021716A" w:rsidP="00FB6111">
      <w:pPr>
        <w:spacing w:after="0"/>
      </w:pPr>
    </w:p>
    <w:p w14:paraId="7735AACF" w14:textId="4914D8C8" w:rsidR="0021716A" w:rsidRPr="004C106D" w:rsidRDefault="0021716A" w:rsidP="0021716A">
      <w:pPr>
        <w:spacing w:after="0"/>
        <w:rPr>
          <w:i/>
        </w:rPr>
      </w:pPr>
      <w:r>
        <w:t xml:space="preserve">[0:07 text on screen] </w:t>
      </w:r>
      <w:r w:rsidRPr="004C106D">
        <w:rPr>
          <w:i/>
        </w:rPr>
        <w:t>The forming star is hidden within a dusty dis</w:t>
      </w:r>
      <w:r>
        <w:rPr>
          <w:i/>
        </w:rPr>
        <w:t>k</w:t>
      </w:r>
      <w:r w:rsidRPr="004C106D">
        <w:rPr>
          <w:i/>
        </w:rPr>
        <w:t xml:space="preserve">, roughly the size of our solar system </w:t>
      </w:r>
    </w:p>
    <w:p w14:paraId="3F59E7D6" w14:textId="7F5F8436" w:rsidR="0021716A" w:rsidRDefault="0021716A" w:rsidP="00FB6111">
      <w:pPr>
        <w:spacing w:after="0"/>
      </w:pPr>
    </w:p>
    <w:p w14:paraId="503233DC" w14:textId="2DDD1F3A" w:rsidR="004C3458" w:rsidRDefault="0021716A" w:rsidP="00FB6111">
      <w:pPr>
        <w:spacing w:after="0"/>
      </w:pPr>
      <w:r>
        <w:t>The camera zooms in slightly and moves a few degrees counter-clockwise</w:t>
      </w:r>
      <w:r w:rsidR="00FF2B6A">
        <w:t xml:space="preserve"> around the nebula</w:t>
      </w:r>
      <w:r>
        <w:t>. Two thin</w:t>
      </w:r>
      <w:r w:rsidR="00FF2B6A">
        <w:t xml:space="preserve">, crisp </w:t>
      </w:r>
      <w:r w:rsidR="00E12989">
        <w:t xml:space="preserve">white </w:t>
      </w:r>
      <w:r>
        <w:t xml:space="preserve">lines </w:t>
      </w:r>
      <w:r w:rsidR="00E12989">
        <w:t xml:space="preserve">appear </w:t>
      </w:r>
      <w:r w:rsidR="00FF2B6A">
        <w:t xml:space="preserve">from either side </w:t>
      </w:r>
      <w:r w:rsidR="00E12989">
        <w:t xml:space="preserve">to circle </w:t>
      </w:r>
      <w:r>
        <w:t xml:space="preserve">the </w:t>
      </w:r>
      <w:r w:rsidR="00FF2B6A">
        <w:t>neck</w:t>
      </w:r>
      <w:r>
        <w:t xml:space="preserve"> of the </w:t>
      </w:r>
      <w:r w:rsidR="00FF2B6A">
        <w:t>hourglass</w:t>
      </w:r>
      <w:r>
        <w:t xml:space="preserve">, </w:t>
      </w:r>
      <w:r w:rsidR="00FF2B6A">
        <w:t>outlining</w:t>
      </w:r>
      <w:r>
        <w:t xml:space="preserve"> the dusty disk hiding the </w:t>
      </w:r>
      <w:r w:rsidR="00E12989">
        <w:t>protos</w:t>
      </w:r>
      <w:r>
        <w:t>tar.</w:t>
      </w:r>
    </w:p>
    <w:p w14:paraId="5745E0E0" w14:textId="77777777" w:rsidR="00FF2B6A" w:rsidRDefault="00FF2B6A" w:rsidP="00FB6111">
      <w:pPr>
        <w:spacing w:after="0"/>
      </w:pPr>
    </w:p>
    <w:p w14:paraId="5FA8F730" w14:textId="23268A71" w:rsidR="004C3458" w:rsidRDefault="004C3458" w:rsidP="00FB6111">
      <w:pPr>
        <w:spacing w:after="0"/>
      </w:pPr>
      <w:r>
        <w:t>The camera moves a few more degrees counter-clockwise.</w:t>
      </w:r>
    </w:p>
    <w:p w14:paraId="1899D5EA" w14:textId="60B022B6" w:rsidR="004C3458" w:rsidRDefault="004C3458" w:rsidP="00FB6111">
      <w:pPr>
        <w:spacing w:after="0"/>
      </w:pPr>
    </w:p>
    <w:p w14:paraId="60307C81" w14:textId="3FCD4FAA" w:rsidR="004C3458" w:rsidRDefault="004C3458" w:rsidP="00FB6111">
      <w:pPr>
        <w:spacing w:after="0"/>
      </w:pPr>
      <w:r>
        <w:t>[</w:t>
      </w:r>
      <w:r w:rsidR="00753AE7">
        <w:t>0:13 text on screen</w:t>
      </w:r>
      <w:r w:rsidR="00FF2B6A">
        <w:t xml:space="preserve">] </w:t>
      </w:r>
      <w:r w:rsidR="00FF2B6A" w:rsidRPr="004C106D">
        <w:rPr>
          <w:i/>
        </w:rPr>
        <w:t>Material flows in from the sides, and then spirals onto the protostar</w:t>
      </w:r>
    </w:p>
    <w:p w14:paraId="60ADDE4E" w14:textId="09365259" w:rsidR="004C106D" w:rsidRDefault="004C106D" w:rsidP="00FB6111">
      <w:pPr>
        <w:spacing w:after="0"/>
      </w:pPr>
    </w:p>
    <w:p w14:paraId="71D47B36" w14:textId="06F0AA93" w:rsidR="0072576E" w:rsidRDefault="00FF2B6A" w:rsidP="00FB6111">
      <w:pPr>
        <w:spacing w:after="0"/>
      </w:pPr>
      <w:r>
        <w:t xml:space="preserve">A number of </w:t>
      </w:r>
      <w:r w:rsidR="00A612C3">
        <w:t>semi-transparent</w:t>
      </w:r>
      <w:r>
        <w:t>, blue-white line</w:t>
      </w:r>
      <w:r w:rsidR="00E85851">
        <w:t xml:space="preserve"> segments</w:t>
      </w:r>
      <w:r>
        <w:t xml:space="preserve"> </w:t>
      </w:r>
      <w:r w:rsidR="00A612C3">
        <w:t xml:space="preserve">move across the frame to </w:t>
      </w:r>
      <w:r>
        <w:t>illustrat</w:t>
      </w:r>
      <w:r w:rsidR="00A612C3">
        <w:t xml:space="preserve">e </w:t>
      </w:r>
      <w:r>
        <w:t xml:space="preserve">the </w:t>
      </w:r>
      <w:r w:rsidR="004229DF">
        <w:t xml:space="preserve">spiraling </w:t>
      </w:r>
      <w:r>
        <w:t>flow of material. The lines look like contrails from airplane</w:t>
      </w:r>
      <w:r w:rsidR="004229DF">
        <w:t>s</w:t>
      </w:r>
      <w:r w:rsidR="00A612C3">
        <w:t xml:space="preserve"> and are oriented roughly perpendicular to the long axis of the nebula</w:t>
      </w:r>
      <w:r w:rsidR="006E581D">
        <w:t xml:space="preserve">, </w:t>
      </w:r>
      <w:r w:rsidR="00D07F22">
        <w:t xml:space="preserve">and </w:t>
      </w:r>
      <w:r w:rsidR="00A612C3">
        <w:t>parallel to the dusty dis</w:t>
      </w:r>
      <w:r w:rsidR="00621C88">
        <w:t>k</w:t>
      </w:r>
      <w:r w:rsidR="00A612C3">
        <w:t xml:space="preserve"> surrounding the protostar in the center. Most of the lines crossing the upper </w:t>
      </w:r>
      <w:r w:rsidR="00E85851">
        <w:t xml:space="preserve">lobe </w:t>
      </w:r>
      <w:r w:rsidR="00A612C3">
        <w:t xml:space="preserve">of the nebula move </w:t>
      </w:r>
      <w:r w:rsidR="0072576E">
        <w:t xml:space="preserve">from </w:t>
      </w:r>
      <w:r w:rsidR="00A612C3">
        <w:t xml:space="preserve">right to left. Most of the lines in the bottom </w:t>
      </w:r>
      <w:r w:rsidR="00E85851">
        <w:t>lobe</w:t>
      </w:r>
      <w:r w:rsidR="00A612C3">
        <w:t xml:space="preserve"> move from left to right. </w:t>
      </w:r>
      <w:r w:rsidR="004229DF">
        <w:t>The first lines that appear are long and cross the nebula about halfway above and below the</w:t>
      </w:r>
      <w:r w:rsidR="0072576E">
        <w:t xml:space="preserve"> </w:t>
      </w:r>
      <w:bookmarkStart w:id="0" w:name="_Hlk189742309"/>
      <w:r w:rsidR="0072576E">
        <w:t xml:space="preserve">protostar and dusty disk </w:t>
      </w:r>
      <w:bookmarkEnd w:id="0"/>
      <w:r w:rsidR="0072576E">
        <w:t>at the</w:t>
      </w:r>
      <w:r w:rsidR="004229DF">
        <w:t xml:space="preserve"> neck of the hourglass. New lines are shorter and appear closer and closer </w:t>
      </w:r>
      <w:r w:rsidR="0072576E">
        <w:t xml:space="preserve">until they </w:t>
      </w:r>
      <w:r w:rsidR="004229DF">
        <w:t>converge, tightly circling the neck.</w:t>
      </w:r>
      <w:r w:rsidR="0072576E">
        <w:t xml:space="preserve"> As these lines tighten around the </w:t>
      </w:r>
      <w:r w:rsidR="00D07F22">
        <w:t>neck</w:t>
      </w:r>
      <w:r w:rsidR="0072576E">
        <w:t xml:space="preserve">, another set of lines begins to trace the flow of material from the center, </w:t>
      </w:r>
      <w:r w:rsidR="00D07F22">
        <w:t xml:space="preserve">up and down </w:t>
      </w:r>
      <w:r w:rsidR="0072576E">
        <w:t xml:space="preserve">toward the top and bottom of the nebula. The camera zooms out as the lines lengthen and diverge </w:t>
      </w:r>
      <w:r w:rsidR="00E85851">
        <w:t xml:space="preserve">like firework trails </w:t>
      </w:r>
      <w:r w:rsidR="0072576E">
        <w:t xml:space="preserve">from the center to </w:t>
      </w:r>
      <w:r w:rsidR="00D07F22">
        <w:t>trace</w:t>
      </w:r>
      <w:r w:rsidR="0072576E">
        <w:t xml:space="preserve"> the hourglass shape.</w:t>
      </w:r>
    </w:p>
    <w:p w14:paraId="1049E188" w14:textId="22D1AF15" w:rsidR="004229DF" w:rsidRDefault="004229DF" w:rsidP="00FB6111">
      <w:pPr>
        <w:spacing w:after="0"/>
      </w:pPr>
    </w:p>
    <w:p w14:paraId="5DFB2588" w14:textId="3D8A397E" w:rsidR="00720D0F" w:rsidRPr="004C106D" w:rsidRDefault="0072576E" w:rsidP="00720D0F">
      <w:pPr>
        <w:spacing w:after="0"/>
        <w:rPr>
          <w:i/>
        </w:rPr>
      </w:pPr>
      <w:r>
        <w:t>[</w:t>
      </w:r>
      <w:r w:rsidR="00720D0F">
        <w:t xml:space="preserve">0:18 text on screen] </w:t>
      </w:r>
      <w:r w:rsidR="00720D0F" w:rsidRPr="004C106D">
        <w:rPr>
          <w:i/>
        </w:rPr>
        <w:t>Some is ejected perpendicular to the dis</w:t>
      </w:r>
      <w:r w:rsidR="00621C88">
        <w:rPr>
          <w:i/>
        </w:rPr>
        <w:t>k</w:t>
      </w:r>
      <w:r w:rsidR="00720D0F" w:rsidRPr="004C106D">
        <w:rPr>
          <w:i/>
        </w:rPr>
        <w:t xml:space="preserve"> producing the hourglass shape of the nebula</w:t>
      </w:r>
    </w:p>
    <w:p w14:paraId="6136741F" w14:textId="7BD119BC" w:rsidR="0072576E" w:rsidRDefault="0072576E" w:rsidP="00FB6111">
      <w:pPr>
        <w:spacing w:after="0"/>
      </w:pPr>
    </w:p>
    <w:p w14:paraId="13F33525" w14:textId="5E7E6632" w:rsidR="004229DF" w:rsidRDefault="00720D0F" w:rsidP="00FB6111">
      <w:pPr>
        <w:spacing w:after="0"/>
      </w:pPr>
      <w:r>
        <w:t xml:space="preserve">The </w:t>
      </w:r>
      <w:r w:rsidR="00E85851">
        <w:t xml:space="preserve">camera zooms out more, and the </w:t>
      </w:r>
      <w:r>
        <w:t xml:space="preserve">lines </w:t>
      </w:r>
      <w:r w:rsidR="00E85851">
        <w:t xml:space="preserve">fade away as they move toward the top and bottom of the nebula. </w:t>
      </w:r>
    </w:p>
    <w:p w14:paraId="32236E8C" w14:textId="1454B74C" w:rsidR="00E85851" w:rsidRDefault="00E85851" w:rsidP="00FB6111">
      <w:pPr>
        <w:spacing w:after="0"/>
      </w:pPr>
    </w:p>
    <w:p w14:paraId="11088833" w14:textId="1C9C2234" w:rsidR="00E85851" w:rsidRDefault="00E85851" w:rsidP="00FB6111">
      <w:pPr>
        <w:spacing w:after="0"/>
      </w:pPr>
      <w:r>
        <w:t xml:space="preserve">The camera zooms quickly back in toward the center, and then tilts up slightly to </w:t>
      </w:r>
      <w:r w:rsidR="005C3A99">
        <w:t xml:space="preserve">focus on the </w:t>
      </w:r>
      <w:r>
        <w:t>bright orange bubble-like cavitie</w:t>
      </w:r>
      <w:r w:rsidR="005C3A99">
        <w:t>s in the upper lobe.</w:t>
      </w:r>
    </w:p>
    <w:p w14:paraId="0AE530F2" w14:textId="2CD8E6E7" w:rsidR="004C106D" w:rsidRDefault="004C106D" w:rsidP="00FB6111">
      <w:pPr>
        <w:spacing w:after="0"/>
      </w:pPr>
    </w:p>
    <w:p w14:paraId="3A1E97AB" w14:textId="46BF580B" w:rsidR="005C3A99" w:rsidRPr="004C106D" w:rsidRDefault="005C3A99" w:rsidP="005C3A99">
      <w:pPr>
        <w:spacing w:after="0"/>
        <w:rPr>
          <w:i/>
        </w:rPr>
      </w:pPr>
      <w:r>
        <w:t xml:space="preserve">[0:25 text on screen] </w:t>
      </w:r>
      <w:r w:rsidRPr="004C106D">
        <w:rPr>
          <w:i/>
        </w:rPr>
        <w:t>Explosive emissions create bubble-like structures in the upper lobe</w:t>
      </w:r>
    </w:p>
    <w:p w14:paraId="181F06BC" w14:textId="1A20C0C1" w:rsidR="005C3A99" w:rsidRDefault="005C3A99" w:rsidP="00FB6111">
      <w:pPr>
        <w:spacing w:after="0"/>
      </w:pPr>
    </w:p>
    <w:p w14:paraId="51A4C800" w14:textId="3438E384" w:rsidR="004C106D" w:rsidRDefault="005C3A99" w:rsidP="00FB6111">
      <w:pPr>
        <w:spacing w:after="0"/>
      </w:pPr>
      <w:r>
        <w:t xml:space="preserve">The camera moves a few degrees counter-clockwise, highlighting the three-dimensional structure of the bubble. </w:t>
      </w:r>
    </w:p>
    <w:p w14:paraId="057D0DDB" w14:textId="2989484D" w:rsidR="005C3A99" w:rsidRDefault="005C3A99" w:rsidP="00FB6111">
      <w:pPr>
        <w:spacing w:after="0"/>
      </w:pPr>
    </w:p>
    <w:p w14:paraId="12A77F3A" w14:textId="3FFB9A8E" w:rsidR="005C3A99" w:rsidRDefault="005C3A99" w:rsidP="00FB6111">
      <w:pPr>
        <w:spacing w:after="0"/>
      </w:pPr>
      <w:r>
        <w:t xml:space="preserve">The camera moves down to focus on the </w:t>
      </w:r>
      <w:r w:rsidR="00F75397">
        <w:t xml:space="preserve">pink to blue clouds and flame-like structures in the </w:t>
      </w:r>
      <w:r>
        <w:t>lower lobe.</w:t>
      </w:r>
    </w:p>
    <w:p w14:paraId="5C05B5A9" w14:textId="6216FCEB" w:rsidR="005C3A99" w:rsidRDefault="005C3A99" w:rsidP="00FB6111">
      <w:pPr>
        <w:spacing w:after="0"/>
      </w:pPr>
    </w:p>
    <w:p w14:paraId="136EA191" w14:textId="35A18613" w:rsidR="00F75397" w:rsidRPr="004C106D" w:rsidRDefault="005C3A99" w:rsidP="00F75397">
      <w:pPr>
        <w:spacing w:after="0"/>
        <w:rPr>
          <w:i/>
        </w:rPr>
      </w:pPr>
      <w:r>
        <w:t xml:space="preserve">[0:30 text on screen] </w:t>
      </w:r>
      <w:r w:rsidR="00F75397" w:rsidRPr="004C106D">
        <w:rPr>
          <w:i/>
        </w:rPr>
        <w:t>In the lower lobe, light from the protostar illuminates and heats some dusty clouds</w:t>
      </w:r>
    </w:p>
    <w:p w14:paraId="26F1AC1F" w14:textId="5CFF5674" w:rsidR="005C3A99" w:rsidRDefault="005C3A99" w:rsidP="00FB6111">
      <w:pPr>
        <w:spacing w:after="0"/>
      </w:pPr>
    </w:p>
    <w:p w14:paraId="53AC0908" w14:textId="598590CD" w:rsidR="004C106D" w:rsidRDefault="00F75397" w:rsidP="00FB6111">
      <w:pPr>
        <w:spacing w:after="0"/>
      </w:pPr>
      <w:r>
        <w:t xml:space="preserve">The camera begins to move out again with the viewing angle tilting slightly. </w:t>
      </w:r>
    </w:p>
    <w:p w14:paraId="52D66028" w14:textId="77777777" w:rsidR="0020192C" w:rsidRDefault="0020192C" w:rsidP="00FB6111">
      <w:pPr>
        <w:spacing w:after="0"/>
      </w:pPr>
    </w:p>
    <w:p w14:paraId="20F1AA7D" w14:textId="16013920" w:rsidR="00FB6111" w:rsidRDefault="00F75397" w:rsidP="00FB6111">
      <w:pPr>
        <w:spacing w:after="0"/>
        <w:rPr>
          <w:i/>
        </w:rPr>
      </w:pPr>
      <w:r>
        <w:t xml:space="preserve">[0:38 text on screen] </w:t>
      </w:r>
      <w:r w:rsidR="00FB6111" w:rsidRPr="00F75397">
        <w:rPr>
          <w:i/>
        </w:rPr>
        <w:t>Only Webb can provide such a detailed view of this star still in the process of formation</w:t>
      </w:r>
    </w:p>
    <w:p w14:paraId="47F9494E" w14:textId="77777777" w:rsidR="00621C88" w:rsidRDefault="00621C88" w:rsidP="00FB6111">
      <w:pPr>
        <w:spacing w:after="0"/>
        <w:rPr>
          <w:i/>
        </w:rPr>
      </w:pPr>
    </w:p>
    <w:p w14:paraId="45AE1045" w14:textId="0C28691A" w:rsidR="00F75397" w:rsidRDefault="00F75397" w:rsidP="00FB6111">
      <w:pPr>
        <w:spacing w:after="0"/>
      </w:pPr>
      <w:r>
        <w:t xml:space="preserve">The camera continues to zoom out until the entire nebula is back in the frame.  </w:t>
      </w:r>
    </w:p>
    <w:p w14:paraId="0554B4DC" w14:textId="1DAB080F" w:rsidR="00F75397" w:rsidRDefault="00F75397" w:rsidP="00FB6111">
      <w:pPr>
        <w:spacing w:after="0"/>
      </w:pPr>
    </w:p>
    <w:p w14:paraId="08E6227B" w14:textId="417E1685" w:rsidR="00F75397" w:rsidRPr="00F75397" w:rsidRDefault="00F75397" w:rsidP="00FB6111">
      <w:pPr>
        <w:spacing w:after="0"/>
        <w:rPr>
          <w:i/>
        </w:rPr>
      </w:pPr>
      <w:r>
        <w:t xml:space="preserve">[0:45 credit text on screen] </w:t>
      </w:r>
      <w:r w:rsidRPr="00F75397">
        <w:rPr>
          <w:i/>
        </w:rPr>
        <w:t>Protostar L1527 IRS</w:t>
      </w:r>
    </w:p>
    <w:p w14:paraId="26BB4CD0" w14:textId="06966209" w:rsidR="009D3B89" w:rsidRPr="009D3B89" w:rsidRDefault="00F75397" w:rsidP="00114119">
      <w:pPr>
        <w:spacing w:after="0"/>
        <w:rPr>
          <w:iCs/>
        </w:rPr>
      </w:pPr>
      <w:r w:rsidRPr="00F75397">
        <w:rPr>
          <w:i/>
        </w:rPr>
        <w:t>Credits: Ralf Crawford</w:t>
      </w:r>
      <w:r w:rsidR="00114119">
        <w:rPr>
          <w:i/>
        </w:rPr>
        <w:t xml:space="preserve">, </w:t>
      </w:r>
      <w:r>
        <w:rPr>
          <w:i/>
        </w:rPr>
        <w:t>Leah Hustak</w:t>
      </w:r>
      <w:r w:rsidR="00114119">
        <w:rPr>
          <w:i/>
        </w:rPr>
        <w:t xml:space="preserve">, </w:t>
      </w:r>
      <w:r>
        <w:rPr>
          <w:i/>
        </w:rPr>
        <w:t>Alyssa Pagan</w:t>
      </w:r>
      <w:r w:rsidR="00114119">
        <w:rPr>
          <w:i/>
        </w:rPr>
        <w:t xml:space="preserve">, </w:t>
      </w:r>
      <w:r>
        <w:rPr>
          <w:i/>
        </w:rPr>
        <w:t>Frank Summers</w:t>
      </w:r>
      <w:r w:rsidR="00114119">
        <w:rPr>
          <w:i/>
        </w:rPr>
        <w:t xml:space="preserve">, </w:t>
      </w:r>
      <w:r>
        <w:rPr>
          <w:i/>
        </w:rPr>
        <w:t>Greg Bacon</w:t>
      </w:r>
      <w:r w:rsidR="009D3B89">
        <w:rPr>
          <w:i/>
        </w:rPr>
        <w:t xml:space="preserve"> </w:t>
      </w:r>
      <w:r w:rsidR="009D3B89">
        <w:rPr>
          <w:i/>
        </w:rPr>
        <w:br/>
      </w:r>
      <w:r w:rsidR="009D3B89">
        <w:rPr>
          <w:iCs/>
        </w:rPr>
        <w:t>Logo: STScI. Space Telescope Science Institute</w:t>
      </w:r>
    </w:p>
    <w:sectPr w:rsidR="009D3B89" w:rsidRPr="009D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AE"/>
    <w:rsid w:val="000B3710"/>
    <w:rsid w:val="00101624"/>
    <w:rsid w:val="00114119"/>
    <w:rsid w:val="00157D68"/>
    <w:rsid w:val="001F041B"/>
    <w:rsid w:val="0020192C"/>
    <w:rsid w:val="0021716A"/>
    <w:rsid w:val="00271F74"/>
    <w:rsid w:val="002B02DD"/>
    <w:rsid w:val="002C55E8"/>
    <w:rsid w:val="003731B0"/>
    <w:rsid w:val="0037359E"/>
    <w:rsid w:val="00384D0A"/>
    <w:rsid w:val="004229DF"/>
    <w:rsid w:val="004C106D"/>
    <w:rsid w:val="004C3458"/>
    <w:rsid w:val="0056469E"/>
    <w:rsid w:val="005C3A99"/>
    <w:rsid w:val="00621C88"/>
    <w:rsid w:val="006E473D"/>
    <w:rsid w:val="006E581D"/>
    <w:rsid w:val="00720D0F"/>
    <w:rsid w:val="0072576E"/>
    <w:rsid w:val="00753AE7"/>
    <w:rsid w:val="00790E82"/>
    <w:rsid w:val="0089626E"/>
    <w:rsid w:val="008C3821"/>
    <w:rsid w:val="008D0823"/>
    <w:rsid w:val="00934263"/>
    <w:rsid w:val="009D3B89"/>
    <w:rsid w:val="00A15021"/>
    <w:rsid w:val="00A612C3"/>
    <w:rsid w:val="00A87A63"/>
    <w:rsid w:val="00AC35AE"/>
    <w:rsid w:val="00B54246"/>
    <w:rsid w:val="00BB0FD5"/>
    <w:rsid w:val="00D07F22"/>
    <w:rsid w:val="00D1193C"/>
    <w:rsid w:val="00D61101"/>
    <w:rsid w:val="00E01E5B"/>
    <w:rsid w:val="00E12989"/>
    <w:rsid w:val="00E85851"/>
    <w:rsid w:val="00F60FEE"/>
    <w:rsid w:val="00F75397"/>
    <w:rsid w:val="00FA1A04"/>
    <w:rsid w:val="00FB6111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CE3C"/>
  <w15:chartTrackingRefBased/>
  <w15:docId w15:val="{33657958-7C15-4581-AA84-27D5A1AA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A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0E82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90E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9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4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B6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889</Words>
  <Characters>4343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Description of “Webb Telescope Reveals the Protostar L1527 IRS”</vt:lpstr>
    </vt:vector>
  </TitlesOfParts>
  <Manager/>
  <Company>STScI</Company>
  <LinksUpToDate>false</LinksUpToDate>
  <CharactersWithSpaces>5219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Description for “Webb Telescope Reveals the Protostar L1527 IRS”</dc:title>
  <dc:subject/>
  <dc:creator>Space Telescope Science Institute</dc:creator>
  <cp:keywords/>
  <dc:description/>
  <cp:lastModifiedBy>Christine Warfield (STScI)</cp:lastModifiedBy>
  <cp:revision>5</cp:revision>
  <dcterms:created xsi:type="dcterms:W3CDTF">2025-02-06T20:52:00Z</dcterms:created>
  <dcterms:modified xsi:type="dcterms:W3CDTF">2025-03-20T20:35:00Z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