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6FC3F0" w14:textId="4A5C6ADC" w:rsidR="00683C7B" w:rsidRDefault="00000000">
      <w:pPr>
        <w:spacing w:after="100"/>
      </w:pPr>
      <w:proofErr w:type="spellStart"/>
      <w:r>
        <w:rPr>
          <w:rFonts w:ascii="Segoe UI" w:eastAsia="Segoe UI" w:hAnsi="Segoe UI" w:cs="Segoe UI"/>
          <w:b/>
          <w:bCs/>
          <w:color w:val="323130"/>
          <w:sz w:val="34"/>
          <w:szCs w:val="34"/>
        </w:rPr>
        <w:t>ExoPAG</w:t>
      </w:r>
      <w:proofErr w:type="spellEnd"/>
      <w:r>
        <w:rPr>
          <w:rFonts w:ascii="Segoe UI" w:eastAsia="Segoe UI" w:hAnsi="Segoe UI" w:cs="Segoe UI"/>
          <w:b/>
          <w:bCs/>
          <w:color w:val="323130"/>
          <w:sz w:val="34"/>
          <w:szCs w:val="34"/>
        </w:rPr>
        <w:t xml:space="preserve"> Town Hall-20260925-Meeting Recording</w:t>
      </w:r>
    </w:p>
    <w:p w14:paraId="31BCACAC" w14:textId="5ED709F5" w:rsidR="00683C7B" w:rsidRDefault="00000000">
      <w:pPr>
        <w:spacing w:after="100"/>
      </w:pPr>
      <w:r>
        <w:rPr>
          <w:rFonts w:ascii="Segoe UI" w:eastAsia="Segoe UI" w:hAnsi="Segoe UI" w:cs="Segoe UI"/>
          <w:color w:val="605E5C"/>
          <w:sz w:val="17"/>
          <w:szCs w:val="17"/>
        </w:rPr>
        <w:t>September 25, 2026</w:t>
      </w:r>
    </w:p>
    <w:p w14:paraId="51568023" w14:textId="7F71F352" w:rsidR="00683C7B" w:rsidRDefault="00000000">
      <w:pPr>
        <w:spacing w:line="300" w:lineRule="auto"/>
      </w:pPr>
      <w:r>
        <w:rPr>
          <w:noProof/>
        </w:rPr>
        <w:drawing>
          <wp:anchor distT="0" distB="0" distL="0" distR="0" simplePos="0" relativeHeight="251688960" behindDoc="0" locked="0" layoutInCell="1" allowOverlap="1" wp14:anchorId="7CAD7029" wp14:editId="24B4D71F">
            <wp:simplePos x="0" y="0"/>
            <wp:positionH relativeFrom="page">
              <wp:posOffset>576072</wp:posOffset>
            </wp:positionH>
            <wp:positionV relativeFrom="paragraph">
              <wp:posOffset>292608</wp:posOffset>
            </wp:positionV>
            <wp:extent cx="276225" cy="276225"/>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14:38</w:t>
      </w:r>
      <w:r>
        <w:rPr>
          <w:rFonts w:ascii="Segoe UI" w:eastAsia="Segoe UI" w:hAnsi="Segoe UI" w:cs="Segoe UI"/>
          <w:color w:val="323130"/>
          <w:sz w:val="24"/>
          <w:szCs w:val="24"/>
        </w:rPr>
        <w:br/>
        <w:t>All right, let's get started. Hi, everyone. Welcome and thank you for being here today. I am Sarah Peacock. I am the Deputy Chair for the EXO PAG EC. Ian Crossfield is our Chair, and he is also on the call here today, along with several other members.</w:t>
      </w:r>
      <w:r>
        <w:rPr>
          <w:rFonts w:ascii="Segoe UI" w:eastAsia="Segoe UI" w:hAnsi="Segoe UI" w:cs="Segoe UI"/>
          <w:color w:val="323130"/>
          <w:sz w:val="24"/>
          <w:szCs w:val="24"/>
        </w:rPr>
        <w:br/>
        <w:t xml:space="preserve">of the EC. And together, we should all be able to help answer any questions that you may have. So the purpose for today's town hall is to get everyone up to speed on where we are with the Astra initiative and to summarize all of the community input that we've received thus far and how the </w:t>
      </w:r>
      <w:proofErr w:type="spellStart"/>
      <w:r>
        <w:rPr>
          <w:rFonts w:ascii="Segoe UI" w:eastAsia="Segoe UI" w:hAnsi="Segoe UI" w:cs="Segoe UI"/>
          <w:color w:val="323130"/>
          <w:sz w:val="24"/>
          <w:szCs w:val="24"/>
        </w:rPr>
        <w:t>ExaPag</w:t>
      </w:r>
      <w:proofErr w:type="spellEnd"/>
      <w:r>
        <w:rPr>
          <w:rFonts w:ascii="Segoe UI" w:eastAsia="Segoe UI" w:hAnsi="Segoe UI" w:cs="Segoe UI"/>
          <w:color w:val="323130"/>
          <w:sz w:val="24"/>
          <w:szCs w:val="24"/>
        </w:rPr>
        <w:t xml:space="preserve"> EC has interpreted this information in determining where our community's priorities lie.</w:t>
      </w:r>
      <w:r>
        <w:rPr>
          <w:rFonts w:ascii="Segoe UI" w:eastAsia="Segoe UI" w:hAnsi="Segoe UI" w:cs="Segoe UI"/>
          <w:color w:val="323130"/>
          <w:sz w:val="24"/>
          <w:szCs w:val="24"/>
        </w:rPr>
        <w:br/>
        <w:t>And most importantly, we want to hear from you all to make sure that we are capturing these priorities correctly.</w:t>
      </w:r>
      <w:r>
        <w:rPr>
          <w:rFonts w:ascii="Segoe UI" w:eastAsia="Segoe UI" w:hAnsi="Segoe UI" w:cs="Segoe UI"/>
          <w:color w:val="323130"/>
          <w:sz w:val="24"/>
          <w:szCs w:val="24"/>
        </w:rPr>
        <w:br/>
        <w:t xml:space="preserve">So to orient us in the Astra timeline, we are currently six months post-announcement, or the three PAGs, </w:t>
      </w:r>
      <w:proofErr w:type="spellStart"/>
      <w:r>
        <w:rPr>
          <w:rFonts w:ascii="Segoe UI" w:eastAsia="Segoe UI" w:hAnsi="Segoe UI" w:cs="Segoe UI"/>
          <w:color w:val="323130"/>
          <w:sz w:val="24"/>
          <w:szCs w:val="24"/>
        </w:rPr>
        <w:t>ExoPag</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CoPag</w:t>
      </w:r>
      <w:proofErr w:type="spellEnd"/>
      <w:r>
        <w:rPr>
          <w:rFonts w:ascii="Segoe UI" w:eastAsia="Segoe UI" w:hAnsi="Segoe UI" w:cs="Segoe UI"/>
          <w:color w:val="323130"/>
          <w:sz w:val="24"/>
          <w:szCs w:val="24"/>
        </w:rPr>
        <w:t xml:space="preserve">, and </w:t>
      </w:r>
      <w:proofErr w:type="spellStart"/>
      <w:r>
        <w:rPr>
          <w:rFonts w:ascii="Segoe UI" w:eastAsia="Segoe UI" w:hAnsi="Segoe UI" w:cs="Segoe UI"/>
          <w:color w:val="323130"/>
          <w:sz w:val="24"/>
          <w:szCs w:val="24"/>
        </w:rPr>
        <w:t>PhysPag</w:t>
      </w:r>
      <w:proofErr w:type="spellEnd"/>
      <w:r>
        <w:rPr>
          <w:rFonts w:ascii="Segoe UI" w:eastAsia="Segoe UI" w:hAnsi="Segoe UI" w:cs="Segoe UI"/>
          <w:color w:val="323130"/>
          <w:sz w:val="24"/>
          <w:szCs w:val="24"/>
        </w:rPr>
        <w:t>, we're charged with presenting 4 to $6 billion mission concept trade spaces to the Astrophysics Division Director. That presentation will be held in December of this year, so a little bit more than two months from now.</w:t>
      </w:r>
      <w:r>
        <w:rPr>
          <w:rFonts w:ascii="Segoe UI" w:eastAsia="Segoe UI" w:hAnsi="Segoe UI" w:cs="Segoe UI"/>
          <w:color w:val="323130"/>
          <w:sz w:val="24"/>
          <w:szCs w:val="24"/>
        </w:rPr>
        <w:br/>
        <w:t>In July, we received 91 total ASD community submitted mission concept documents, and earlier this month, those concepts were presented at the Add Astro workshop. I'm going to be summarizing that workshop in a bit, but as there was limited attendance at that venue, we wanted to hold this town hall to make sure that we heard from the wider community</w:t>
      </w:r>
      <w:r>
        <w:rPr>
          <w:rFonts w:ascii="Segoe UI" w:eastAsia="Segoe UI" w:hAnsi="Segoe UI" w:cs="Segoe UI"/>
          <w:color w:val="323130"/>
          <w:sz w:val="24"/>
          <w:szCs w:val="24"/>
        </w:rPr>
        <w:br/>
        <w:t>especially for folks who are unable to be at that workshop.</w:t>
      </w:r>
      <w:r>
        <w:rPr>
          <w:rFonts w:ascii="Segoe UI" w:eastAsia="Segoe UI" w:hAnsi="Segoe UI" w:cs="Segoe UI"/>
          <w:color w:val="323130"/>
          <w:sz w:val="24"/>
          <w:szCs w:val="24"/>
        </w:rPr>
        <w:br/>
        <w:t xml:space="preserve">So based on the information that we've received from both the mission concept documents and the results from the workshop, the </w:t>
      </w:r>
      <w:proofErr w:type="spellStart"/>
      <w:r>
        <w:rPr>
          <w:rFonts w:ascii="Segoe UI" w:eastAsia="Segoe UI" w:hAnsi="Segoe UI" w:cs="Segoe UI"/>
          <w:color w:val="323130"/>
          <w:sz w:val="24"/>
          <w:szCs w:val="24"/>
        </w:rPr>
        <w:t>ExoPag</w:t>
      </w:r>
      <w:proofErr w:type="spellEnd"/>
      <w:r>
        <w:rPr>
          <w:rFonts w:ascii="Segoe UI" w:eastAsia="Segoe UI" w:hAnsi="Segoe UI" w:cs="Segoe UI"/>
          <w:color w:val="323130"/>
          <w:sz w:val="24"/>
          <w:szCs w:val="24"/>
        </w:rPr>
        <w:t xml:space="preserve"> EC has identified top, mid, and low priority concept bins that I will be sharing with you shortly and will be using today to confirm that these align with the community as a whole. And in about two weeks from now,</w:t>
      </w:r>
      <w:r>
        <w:rPr>
          <w:rFonts w:ascii="Segoe UI" w:eastAsia="Segoe UI" w:hAnsi="Segoe UI" w:cs="Segoe UI"/>
          <w:color w:val="323130"/>
          <w:sz w:val="24"/>
          <w:szCs w:val="24"/>
        </w:rPr>
        <w:br/>
        <w:t>The Exit PAG EC is going to be meeting with the COPAG and FISPAG EC to jointly determine a preliminary set of prioritized concepts. These are going to be aggregations of the concept bins that I'll show later in this presentation. And it's important to clarify that we are not going to be selecting specific mission concepts.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that came from those 91 submitted documents, but they'll be more broadly encompassing trade spaces. We're going to be finalizing those four to six recommendations in November. And then the three PAG chairs are going to present those to Sean and Jessica in December.</w:t>
      </w:r>
      <w:r>
        <w:rPr>
          <w:rFonts w:ascii="Segoe UI" w:eastAsia="Segoe UI" w:hAnsi="Segoe UI" w:cs="Segoe UI"/>
          <w:color w:val="323130"/>
          <w:sz w:val="24"/>
          <w:szCs w:val="24"/>
        </w:rPr>
        <w:br/>
        <w:t>So for today's town hall, I'm going to be summarizing the findings from the ad after workshop, and then describe the process that the XOPAG Executive Committee has followed to determine what are our high, mid, and low priority concept bins. And after that, we have a few poll questions for you all to help us gauge how well we did in capturing the community input received thus far.</w:t>
      </w:r>
      <w:r>
        <w:rPr>
          <w:rFonts w:ascii="Segoe UI" w:eastAsia="Segoe UI" w:hAnsi="Segoe UI" w:cs="Segoe UI"/>
          <w:color w:val="323130"/>
          <w:sz w:val="24"/>
          <w:szCs w:val="24"/>
        </w:rPr>
        <w:br/>
        <w:t>and to help us strategize how to move forward with FISPAG and COPAG to get to those final four to six recommendations that help advance exoplanet science in addition to their community's needs. And then we're also going to have time at the end for open discussion. So</w:t>
      </w:r>
      <w:r>
        <w:rPr>
          <w:rFonts w:ascii="Segoe UI" w:eastAsia="Segoe UI" w:hAnsi="Segoe UI" w:cs="Segoe UI"/>
          <w:color w:val="323130"/>
          <w:sz w:val="24"/>
          <w:szCs w:val="24"/>
        </w:rPr>
        <w:br/>
        <w:t>For this, for the first part of the talk, or this town hall, I will ask that if you have any questions, please put them in the chat and we will address them at the end during the open discussion section.</w:t>
      </w:r>
      <w:r>
        <w:rPr>
          <w:rFonts w:ascii="Segoe UI" w:eastAsia="Segoe UI" w:hAnsi="Segoe UI" w:cs="Segoe UI"/>
          <w:color w:val="323130"/>
          <w:sz w:val="24"/>
          <w:szCs w:val="24"/>
        </w:rPr>
        <w:br/>
        <w:t>So the Ad Astro workshop was held in Pasadena, September 1st through 3rd, and the goals of the workshop were as follows. We set out to identify the priority science and gaps, identify the common science and capabilities and high-level technology readiness, identify potential opportunities with industry and external NASA community,</w:t>
      </w:r>
      <w:r>
        <w:rPr>
          <w:rFonts w:ascii="Segoe UI" w:eastAsia="Segoe UI" w:hAnsi="Segoe UI" w:cs="Segoe UI"/>
          <w:color w:val="323130"/>
          <w:sz w:val="24"/>
          <w:szCs w:val="24"/>
        </w:rPr>
        <w:br/>
        <w:t>as well as with the Artemis program, and identify community science priorities and connect those with a small set of mission concepts for study.</w:t>
      </w:r>
      <w:r>
        <w:rPr>
          <w:rFonts w:ascii="Segoe UI" w:eastAsia="Segoe UI" w:hAnsi="Segoe UI" w:cs="Segoe UI"/>
          <w:color w:val="323130"/>
          <w:sz w:val="24"/>
          <w:szCs w:val="24"/>
        </w:rPr>
        <w:br/>
        <w:t>From all of the talks, several billion-dollar science topics were identified, ranging from the growth of black holes through accretion and mergers to cosmological tensions to the origins of elements. But the exoplanet-related billion-dollar topics fell into three main areas, star and planet formation, planet statistics and architectures,</w:t>
      </w:r>
      <w:r>
        <w:rPr>
          <w:rFonts w:ascii="Segoe UI" w:eastAsia="Segoe UI" w:hAnsi="Segoe UI" w:cs="Segoe UI"/>
          <w:color w:val="323130"/>
          <w:sz w:val="24"/>
          <w:szCs w:val="24"/>
        </w:rPr>
        <w:br/>
        <w:t xml:space="preserve">and habitability and </w:t>
      </w:r>
      <w:proofErr w:type="spellStart"/>
      <w:r>
        <w:rPr>
          <w:rFonts w:ascii="Segoe UI" w:eastAsia="Segoe UI" w:hAnsi="Segoe UI" w:cs="Segoe UI"/>
          <w:color w:val="323130"/>
          <w:sz w:val="24"/>
          <w:szCs w:val="24"/>
        </w:rPr>
        <w:t>StarPlanet</w:t>
      </w:r>
      <w:proofErr w:type="spellEnd"/>
      <w:r>
        <w:rPr>
          <w:rFonts w:ascii="Segoe UI" w:eastAsia="Segoe UI" w:hAnsi="Segoe UI" w:cs="Segoe UI"/>
          <w:color w:val="323130"/>
          <w:sz w:val="24"/>
          <w:szCs w:val="24"/>
        </w:rPr>
        <w:t xml:space="preserve"> interaction.</w:t>
      </w:r>
      <w:r>
        <w:rPr>
          <w:rFonts w:ascii="Segoe UI" w:eastAsia="Segoe UI" w:hAnsi="Segoe UI" w:cs="Segoe UI"/>
          <w:color w:val="323130"/>
          <w:sz w:val="24"/>
          <w:szCs w:val="24"/>
        </w:rPr>
        <w:br/>
        <w:t>To address these questions, many different architectures were discussed. We covered the entire electromagnetic spectrum with concepts that utilize spectroscopy, interferometry, and imaging. We also went beyond the EM spectrum with architectures that encompass C&amp;B polarization, gravitational waves, cosmic rays.</w:t>
      </w:r>
      <w:r>
        <w:rPr>
          <w:rFonts w:ascii="Segoe UI" w:eastAsia="Segoe UI" w:hAnsi="Segoe UI" w:cs="Segoe UI"/>
          <w:color w:val="323130"/>
          <w:sz w:val="24"/>
          <w:szCs w:val="24"/>
        </w:rPr>
        <w:br/>
        <w:t xml:space="preserve">And then there were also concepts that utilized novel architectures like deployable or fluidic apertures or star shades. And there were also constellations of small apertures, things that were formation flying, disaggregated observatories, multi-wavelength or </w:t>
      </w:r>
      <w:r>
        <w:rPr>
          <w:rFonts w:ascii="Segoe UI" w:eastAsia="Segoe UI" w:hAnsi="Segoe UI" w:cs="Segoe UI"/>
          <w:color w:val="323130"/>
          <w:sz w:val="24"/>
          <w:szCs w:val="24"/>
        </w:rPr>
        <w:lastRenderedPageBreak/>
        <w:t>multi-messenger architectures. And then related to these,</w:t>
      </w:r>
      <w:r>
        <w:rPr>
          <w:rFonts w:ascii="Segoe UI" w:eastAsia="Segoe UI" w:hAnsi="Segoe UI" w:cs="Segoe UI"/>
          <w:color w:val="323130"/>
          <w:sz w:val="24"/>
          <w:szCs w:val="24"/>
        </w:rPr>
        <w:br/>
        <w:t xml:space="preserve">Several key technology categories were discussed. We talked about high resolution spectroscopy using </w:t>
      </w:r>
      <w:proofErr w:type="spellStart"/>
      <w:r>
        <w:rPr>
          <w:rFonts w:ascii="Segoe UI" w:eastAsia="Segoe UI" w:hAnsi="Segoe UI" w:cs="Segoe UI"/>
          <w:color w:val="323130"/>
          <w:sz w:val="24"/>
          <w:szCs w:val="24"/>
        </w:rPr>
        <w:t>italons</w:t>
      </w:r>
      <w:proofErr w:type="spellEnd"/>
      <w:r>
        <w:rPr>
          <w:rFonts w:ascii="Segoe UI" w:eastAsia="Segoe UI" w:hAnsi="Segoe UI" w:cs="Segoe UI"/>
          <w:color w:val="323130"/>
          <w:sz w:val="24"/>
          <w:szCs w:val="24"/>
        </w:rPr>
        <w:t>, laser frequency combs, diffraction gratings, all of which enabled smaller, more capable spectrometers across all wavelengths. We talked about wide field and high spatial resolution imaging using large deployable mirrors.</w:t>
      </w:r>
      <w:r>
        <w:rPr>
          <w:rFonts w:ascii="Segoe UI" w:eastAsia="Segoe UI" w:hAnsi="Segoe UI" w:cs="Segoe UI"/>
          <w:color w:val="323130"/>
          <w:sz w:val="24"/>
          <w:szCs w:val="24"/>
        </w:rPr>
        <w:br/>
        <w:t xml:space="preserve">or photonic approaches, IFU and multi-object spectroscopy. There's a lot of talk about different detectors, superconducting detectors, </w:t>
      </w:r>
      <w:proofErr w:type="spellStart"/>
      <w:r>
        <w:rPr>
          <w:rFonts w:ascii="Segoe UI" w:eastAsia="Segoe UI" w:hAnsi="Segoe UI" w:cs="Segoe UI"/>
          <w:color w:val="323130"/>
          <w:sz w:val="24"/>
          <w:szCs w:val="24"/>
        </w:rPr>
        <w:t>bilometers</w:t>
      </w:r>
      <w:proofErr w:type="spellEnd"/>
      <w:r>
        <w:rPr>
          <w:rFonts w:ascii="Segoe UI" w:eastAsia="Segoe UI" w:hAnsi="Segoe UI" w:cs="Segoe UI"/>
          <w:color w:val="323130"/>
          <w:sz w:val="24"/>
          <w:szCs w:val="24"/>
        </w:rPr>
        <w:t>, coherent receivers, a complex landscape of operating temperatures versus sensitivity versus wavelength regime. And then there was a lot of discussion about interferometry.</w:t>
      </w:r>
      <w:r>
        <w:rPr>
          <w:rFonts w:ascii="Segoe UI" w:eastAsia="Segoe UI" w:hAnsi="Segoe UI" w:cs="Segoe UI"/>
          <w:color w:val="323130"/>
          <w:sz w:val="24"/>
          <w:szCs w:val="24"/>
        </w:rPr>
        <w:br/>
        <w:t>There were concepts that were boom connected, free flying, placed on the lunar surface, nulling and interferometers, Mach-</w:t>
      </w:r>
      <w:proofErr w:type="spellStart"/>
      <w:r>
        <w:rPr>
          <w:rFonts w:ascii="Segoe UI" w:eastAsia="Segoe UI" w:hAnsi="Segoe UI" w:cs="Segoe UI"/>
          <w:color w:val="323130"/>
          <w:sz w:val="24"/>
          <w:szCs w:val="24"/>
        </w:rPr>
        <w:t>Zenders</w:t>
      </w:r>
      <w:proofErr w:type="spellEnd"/>
      <w:r>
        <w:rPr>
          <w:rFonts w:ascii="Segoe UI" w:eastAsia="Segoe UI" w:hAnsi="Segoe UI" w:cs="Segoe UI"/>
          <w:color w:val="323130"/>
          <w:sz w:val="24"/>
          <w:szCs w:val="24"/>
        </w:rPr>
        <w:t>, etc. All of these were choice dependent on the wavelength regime and the required baseline.</w:t>
      </w:r>
    </w:p>
    <w:p w14:paraId="7E7E9AF3" w14:textId="77777777" w:rsidR="00683C7B" w:rsidRDefault="00000000">
      <w:pPr>
        <w:spacing w:line="300" w:lineRule="auto"/>
      </w:pPr>
      <w:r>
        <w:rPr>
          <w:noProof/>
        </w:rPr>
        <w:drawing>
          <wp:anchor distT="0" distB="0" distL="0" distR="0" simplePos="0" relativeHeight="251689984" behindDoc="0" locked="0" layoutInCell="1" allowOverlap="1" wp14:anchorId="48AD8E43" wp14:editId="45377D8D">
            <wp:simplePos x="0" y="0"/>
            <wp:positionH relativeFrom="page">
              <wp:posOffset>576072</wp:posOffset>
            </wp:positionH>
            <wp:positionV relativeFrom="paragraph">
              <wp:posOffset>292608</wp:posOffset>
            </wp:positionV>
            <wp:extent cx="276225" cy="276225"/>
            <wp:effectExtent l="0" t="0" r="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Kawasaki, Kristy L (US 325D-Affiliate)   </w:t>
      </w:r>
      <w:r>
        <w:rPr>
          <w:rFonts w:ascii="Segoe UI" w:eastAsia="Segoe UI" w:hAnsi="Segoe UI" w:cs="Segoe UI"/>
          <w:color w:val="A19F9D"/>
          <w:sz w:val="24"/>
          <w:szCs w:val="24"/>
        </w:rPr>
        <w:t>22:44</w:t>
      </w:r>
      <w:r>
        <w:rPr>
          <w:rFonts w:ascii="Segoe UI" w:eastAsia="Segoe UI" w:hAnsi="Segoe UI" w:cs="Segoe UI"/>
          <w:color w:val="323130"/>
          <w:sz w:val="24"/>
          <w:szCs w:val="24"/>
        </w:rPr>
        <w:br/>
        <w:t>Zach online is able to review, and he also mentioned Curtis that.</w:t>
      </w:r>
    </w:p>
    <w:p w14:paraId="5A0B4D1E" w14:textId="77777777" w:rsidR="00683C7B" w:rsidRDefault="00000000">
      <w:pPr>
        <w:spacing w:line="300" w:lineRule="auto"/>
      </w:pPr>
      <w:r>
        <w:rPr>
          <w:noProof/>
        </w:rPr>
        <w:drawing>
          <wp:anchor distT="0" distB="0" distL="0" distR="0" simplePos="0" relativeHeight="251691008" behindDoc="0" locked="0" layoutInCell="1" allowOverlap="1" wp14:anchorId="7CD8628F" wp14:editId="144A0E13">
            <wp:simplePos x="0" y="0"/>
            <wp:positionH relativeFrom="page">
              <wp:posOffset>576072</wp:posOffset>
            </wp:positionH>
            <wp:positionV relativeFrom="paragraph">
              <wp:posOffset>292608</wp:posOffset>
            </wp:positionV>
            <wp:extent cx="276225" cy="276225"/>
            <wp:effectExtent l="0" t="0" r="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22:54</w:t>
      </w:r>
      <w:r>
        <w:rPr>
          <w:rFonts w:ascii="Segoe UI" w:eastAsia="Segoe UI" w:hAnsi="Segoe UI" w:cs="Segoe UI"/>
          <w:color w:val="323130"/>
          <w:sz w:val="24"/>
          <w:szCs w:val="24"/>
        </w:rPr>
        <w:br/>
        <w:t>Those muted. OK, awesome. Thank you.</w:t>
      </w:r>
      <w:r>
        <w:rPr>
          <w:rFonts w:ascii="Segoe UI" w:eastAsia="Segoe UI" w:hAnsi="Segoe UI" w:cs="Segoe UI"/>
          <w:color w:val="323130"/>
          <w:sz w:val="24"/>
          <w:szCs w:val="24"/>
        </w:rPr>
        <w:br/>
        <w:t>All right, so when diving in to all those different architectures, it was quickly evident that they each enabled a broad range of science and vice versa. When analyzing the billion dollar science questions, each one can have some level of context provided via a suite of different architectures.</w:t>
      </w:r>
      <w:r>
        <w:rPr>
          <w:rFonts w:ascii="Segoe UI" w:eastAsia="Segoe UI" w:hAnsi="Segoe UI" w:cs="Segoe UI"/>
          <w:color w:val="323130"/>
          <w:sz w:val="24"/>
          <w:szCs w:val="24"/>
        </w:rPr>
        <w:br/>
        <w:t>And so a few key takeaways from the science perspective from the workshop. There were many links in science topics between different broad science fields. It was discussed that recent progress has been both a combination of addressing previous questions that were brought up, as well as entirely new discoveries, especially those made post-James Webb.</w:t>
      </w:r>
      <w:r>
        <w:rPr>
          <w:rFonts w:ascii="Segoe UI" w:eastAsia="Segoe UI" w:hAnsi="Segoe UI" w:cs="Segoe UI"/>
          <w:color w:val="323130"/>
          <w:sz w:val="24"/>
          <w:szCs w:val="24"/>
        </w:rPr>
        <w:br/>
        <w:t>And then another big area of discussion was that some big picture questions remain similar to those that have existed in previous decades. And even though there has been science progress made in addressing those questions, it doesn't mean that those questions are no longer interesting. So we should still be considering those questions moving forward.</w:t>
      </w:r>
      <w:r>
        <w:rPr>
          <w:rFonts w:ascii="Segoe UI" w:eastAsia="Segoe UI" w:hAnsi="Segoe UI" w:cs="Segoe UI"/>
          <w:color w:val="323130"/>
          <w:sz w:val="24"/>
          <w:szCs w:val="24"/>
        </w:rPr>
        <w:br/>
        <w:t xml:space="preserve">And then from the capability side, again, many of the science questions are intrinsically multi-wavelength and multi-messenger in nature. Many of the science questions require simultaneous observations or ones that are closely matched in </w:t>
      </w:r>
      <w:r>
        <w:rPr>
          <w:rFonts w:ascii="Segoe UI" w:eastAsia="Segoe UI" w:hAnsi="Segoe UI" w:cs="Segoe UI"/>
          <w:color w:val="323130"/>
          <w:sz w:val="24"/>
          <w:szCs w:val="24"/>
        </w:rPr>
        <w:lastRenderedPageBreak/>
        <w:t>resolution or sensitivity. There was concern about current capabilities that are soon going to be lost.</w:t>
      </w:r>
      <w:r>
        <w:rPr>
          <w:rFonts w:ascii="Segoe UI" w:eastAsia="Segoe UI" w:hAnsi="Segoe UI" w:cs="Segoe UI"/>
          <w:color w:val="323130"/>
          <w:sz w:val="24"/>
          <w:szCs w:val="24"/>
        </w:rPr>
        <w:br/>
        <w:t>There was discussion regarding the importance of synergy between ground and space observations. Then there was an interesting discussion topic on the need to discover both flagships and multiple smaller missions. Flagships are great, but historically they take decades to build and cost billions of dollars. And if</w:t>
      </w:r>
      <w:r>
        <w:rPr>
          <w:rFonts w:ascii="Segoe UI" w:eastAsia="Segoe UI" w:hAnsi="Segoe UI" w:cs="Segoe UI"/>
          <w:color w:val="323130"/>
          <w:sz w:val="24"/>
          <w:szCs w:val="24"/>
        </w:rPr>
        <w:br/>
        <w:t>We continue to focus our energy there. There's concern that we may lose multi-wavelength observations for the universe. And instead, multiple smaller missions that are designed for specific science cases could get a lot of really exciting science done and still provide GEO opportunities.</w:t>
      </w:r>
      <w:r>
        <w:rPr>
          <w:rFonts w:ascii="Segoe UI" w:eastAsia="Segoe UI" w:hAnsi="Segoe UI" w:cs="Segoe UI"/>
          <w:color w:val="323130"/>
          <w:sz w:val="24"/>
          <w:szCs w:val="24"/>
        </w:rPr>
        <w:br/>
        <w:t>And so it was emphasized that we really need to be considering both when we move towards those final four to six recommendations that we put forth. And then finally, we should be leveraging technology development from other communities, planetary science, heliophysics, and earth science.</w:t>
      </w:r>
      <w:r>
        <w:rPr>
          <w:rFonts w:ascii="Segoe UI" w:eastAsia="Segoe UI" w:hAnsi="Segoe UI" w:cs="Segoe UI"/>
          <w:color w:val="323130"/>
          <w:sz w:val="24"/>
          <w:szCs w:val="24"/>
        </w:rPr>
        <w:br/>
        <w:t>And then coming out of the workshop, the three PAG executive committees are currently working individually to identify our respective community priorities, figuring out what our billion-dollar science questions are and what capabilities are needed to address those most thoroughly. Once we have these priorities in hand,</w:t>
      </w:r>
      <w:r>
        <w:rPr>
          <w:rFonts w:ascii="Segoe UI" w:eastAsia="Segoe UI" w:hAnsi="Segoe UI" w:cs="Segoe UI"/>
          <w:color w:val="323130"/>
          <w:sz w:val="24"/>
          <w:szCs w:val="24"/>
        </w:rPr>
        <w:br/>
        <w:t>We're going to be meeting together to jointly determine what broad architectures we can recommend that can advance all of our community's priorities.</w:t>
      </w:r>
      <w:r>
        <w:rPr>
          <w:rFonts w:ascii="Segoe UI" w:eastAsia="Segoe UI" w:hAnsi="Segoe UI" w:cs="Segoe UI"/>
          <w:color w:val="323130"/>
          <w:sz w:val="24"/>
          <w:szCs w:val="24"/>
        </w:rPr>
        <w:br/>
        <w:t xml:space="preserve">So for </w:t>
      </w:r>
      <w:proofErr w:type="spellStart"/>
      <w:r>
        <w:rPr>
          <w:rFonts w:ascii="Segoe UI" w:eastAsia="Segoe UI" w:hAnsi="Segoe UI" w:cs="Segoe UI"/>
          <w:color w:val="323130"/>
          <w:sz w:val="24"/>
          <w:szCs w:val="24"/>
        </w:rPr>
        <w:t>ExoPEG</w:t>
      </w:r>
      <w:proofErr w:type="spellEnd"/>
      <w:r>
        <w:rPr>
          <w:rFonts w:ascii="Segoe UI" w:eastAsia="Segoe UI" w:hAnsi="Segoe UI" w:cs="Segoe UI"/>
          <w:color w:val="323130"/>
          <w:sz w:val="24"/>
          <w:szCs w:val="24"/>
        </w:rPr>
        <w:t>, there were 45 of the 91 submitted mission concept documents that were flagged as being relevant for exoplanet science. REC went through these 45 documents, and we categorized them based on science theme, wavelength, capability, and instrument.</w:t>
      </w:r>
      <w:r>
        <w:rPr>
          <w:rFonts w:ascii="Segoe UI" w:eastAsia="Segoe UI" w:hAnsi="Segoe UI" w:cs="Segoe UI"/>
          <w:color w:val="323130"/>
          <w:sz w:val="24"/>
          <w:szCs w:val="24"/>
        </w:rPr>
        <w:br/>
        <w:t>size, scale, architecture, and possible orbit or location.</w:t>
      </w:r>
      <w:r>
        <w:rPr>
          <w:rFonts w:ascii="Segoe UI" w:eastAsia="Segoe UI" w:hAnsi="Segoe UI" w:cs="Segoe UI"/>
          <w:color w:val="323130"/>
          <w:sz w:val="24"/>
          <w:szCs w:val="24"/>
        </w:rPr>
        <w:br/>
        <w:t>Regarding science theme, there was a wide range of topics that are all listed here in this histogram, but the most common themes that came out were related to atmospheres, habitability, stars, and disks.</w:t>
      </w:r>
      <w:r>
        <w:rPr>
          <w:rFonts w:ascii="Segoe UI" w:eastAsia="Segoe UI" w:hAnsi="Segoe UI" w:cs="Segoe UI"/>
          <w:color w:val="323130"/>
          <w:sz w:val="24"/>
          <w:szCs w:val="24"/>
        </w:rPr>
        <w:br/>
        <w:t>When looking at the capabilities submitted, similar to the findings from the broader workshop, we have broad wavelength coverage, and then a lot of the submitted documents were focused on spectroscopy or interferometry.</w:t>
      </w:r>
      <w:r>
        <w:rPr>
          <w:rFonts w:ascii="Segoe UI" w:eastAsia="Segoe UI" w:hAnsi="Segoe UI" w:cs="Segoe UI"/>
          <w:color w:val="323130"/>
          <w:sz w:val="24"/>
          <w:szCs w:val="24"/>
        </w:rPr>
        <w:br/>
        <w:t xml:space="preserve">And then when looking at scale and architecture, there appears to be a preference for multi-aperture facilities or large-scale flagship or </w:t>
      </w:r>
      <w:proofErr w:type="spellStart"/>
      <w:r>
        <w:rPr>
          <w:rFonts w:ascii="Segoe UI" w:eastAsia="Segoe UI" w:hAnsi="Segoe UI" w:cs="Segoe UI"/>
          <w:color w:val="323130"/>
          <w:sz w:val="24"/>
          <w:szCs w:val="24"/>
        </w:rPr>
        <w:t>flaglet</w:t>
      </w:r>
      <w:proofErr w:type="spellEnd"/>
      <w:r>
        <w:rPr>
          <w:rFonts w:ascii="Segoe UI" w:eastAsia="Segoe UI" w:hAnsi="Segoe UI" w:cs="Segoe UI"/>
          <w:color w:val="323130"/>
          <w:sz w:val="24"/>
          <w:szCs w:val="24"/>
        </w:rPr>
        <w:t xml:space="preserve"> class missions.</w:t>
      </w:r>
      <w:r>
        <w:rPr>
          <w:rFonts w:ascii="Segoe UI" w:eastAsia="Segoe UI" w:hAnsi="Segoe UI" w:cs="Segoe UI"/>
          <w:color w:val="323130"/>
          <w:sz w:val="24"/>
          <w:szCs w:val="24"/>
        </w:rPr>
        <w:br/>
        <w:t xml:space="preserve">Now, in an effort to harmonize our prioritization process with the other PAGs, we together came up with 19 mission concept bins that encompass the set of 91 </w:t>
      </w:r>
      <w:r>
        <w:rPr>
          <w:rFonts w:ascii="Segoe UI" w:eastAsia="Segoe UI" w:hAnsi="Segoe UI" w:cs="Segoe UI"/>
          <w:color w:val="323130"/>
          <w:sz w:val="24"/>
          <w:szCs w:val="24"/>
        </w:rPr>
        <w:lastRenderedPageBreak/>
        <w:t>submitted concepts. These 19 bins are listed here. I've highlighted in yellow</w:t>
      </w:r>
      <w:r>
        <w:rPr>
          <w:rFonts w:ascii="Segoe UI" w:eastAsia="Segoe UI" w:hAnsi="Segoe UI" w:cs="Segoe UI"/>
          <w:color w:val="323130"/>
          <w:sz w:val="24"/>
          <w:szCs w:val="24"/>
        </w:rPr>
        <w:br/>
        <w:t>those that contain the 45 exoplanet-related or relevant mission concepts, and then the number of concepts.</w:t>
      </w:r>
      <w:r>
        <w:rPr>
          <w:rFonts w:ascii="Segoe UI" w:eastAsia="Segoe UI" w:hAnsi="Segoe UI" w:cs="Segoe UI"/>
          <w:color w:val="323130"/>
          <w:sz w:val="24"/>
          <w:szCs w:val="24"/>
        </w:rPr>
        <w:br/>
        <w:t>per bin are given in the parentheses. And I want to take a second here to note two really important things. The first is that some of the concepts that were submitted were very unique and they were hard to categorize or like just lump together with other concepts. So some of the bins kind of get a little bit complicated, such as we have this combination.</w:t>
      </w:r>
      <w:r>
        <w:rPr>
          <w:rFonts w:ascii="Segoe UI" w:eastAsia="Segoe UI" w:hAnsi="Segoe UI" w:cs="Segoe UI"/>
          <w:color w:val="323130"/>
          <w:sz w:val="24"/>
          <w:szCs w:val="24"/>
        </w:rPr>
        <w:br/>
        <w:t>T-DAM and distributed fleets constellation bin. We also have direct imaging, high contrast, and planet surveys all lumped together, which leads to the second very important thing to note. These are not going to be the bins that are presented to Sean and Jessica in December. These are strictly a tool.</w:t>
      </w:r>
      <w:r>
        <w:rPr>
          <w:rFonts w:ascii="Segoe UI" w:eastAsia="Segoe UI" w:hAnsi="Segoe UI" w:cs="Segoe UI"/>
          <w:color w:val="323130"/>
          <w:sz w:val="24"/>
          <w:szCs w:val="24"/>
        </w:rPr>
        <w:br/>
        <w:t>to help the PAG ECs identify where our priorities lie in both terms of driving science cases and the capabilities needed to advance those science goals. So we're going to be aggregating these bins in the end to come up with our final recommendations.</w:t>
      </w:r>
      <w:r>
        <w:rPr>
          <w:rFonts w:ascii="Segoe UI" w:eastAsia="Segoe UI" w:hAnsi="Segoe UI" w:cs="Segoe UI"/>
          <w:color w:val="323130"/>
          <w:sz w:val="24"/>
          <w:szCs w:val="24"/>
        </w:rPr>
        <w:br/>
        <w:t>So from the 45 concept documents, REC went through and extracted the exoplanet related science questions that they each address. And then we took those specific questions and backed out larger overarching billion dollar science questions. And they each get at</w:t>
      </w:r>
      <w:r>
        <w:rPr>
          <w:rFonts w:ascii="Segoe UI" w:eastAsia="Segoe UI" w:hAnsi="Segoe UI" w:cs="Segoe UI"/>
          <w:color w:val="323130"/>
          <w:sz w:val="24"/>
          <w:szCs w:val="24"/>
        </w:rPr>
        <w:br/>
        <w:t>the same broad topics that were brought up at the workshops. We're covering areas such as habitability, star planet formation, planet statistics and architectures, and star planet interactions.</w:t>
      </w:r>
      <w:r>
        <w:rPr>
          <w:rFonts w:ascii="Segoe UI" w:eastAsia="Segoe UI" w:hAnsi="Segoe UI" w:cs="Segoe UI"/>
          <w:color w:val="323130"/>
          <w:sz w:val="24"/>
          <w:szCs w:val="24"/>
        </w:rPr>
        <w:br/>
        <w:t>So we then took those billion dollar science questions and turned them around, mapped out how the different capability bins each addressed those billion dollar questions.</w:t>
      </w:r>
      <w:r>
        <w:rPr>
          <w:rFonts w:ascii="Segoe UI" w:eastAsia="Segoe UI" w:hAnsi="Segoe UI" w:cs="Segoe UI"/>
          <w:color w:val="323130"/>
          <w:sz w:val="24"/>
          <w:szCs w:val="24"/>
        </w:rPr>
        <w:br/>
        <w:t>This matrix shows if there is a direct central connection between a capability and a science question as three green dots. If there is a strong connection, that's noted with two orange dots. If there is only a secondary or enabling connection between the two, it's a single blue dot. And if there's no connection at all,</w:t>
      </w:r>
      <w:r>
        <w:rPr>
          <w:rFonts w:ascii="Segoe UI" w:eastAsia="Segoe UI" w:hAnsi="Segoe UI" w:cs="Segoe UI"/>
          <w:color w:val="323130"/>
          <w:sz w:val="24"/>
          <w:szCs w:val="24"/>
        </w:rPr>
        <w:br/>
        <w:t>It is a dashed line. And again, similar to the workshop finding, each mission architecture can provide some level of information needed to address each one of these big questions. But we'll note that some of these capabilities answer more questions more deeply than some of the other ones.</w:t>
      </w:r>
      <w:r>
        <w:rPr>
          <w:rFonts w:ascii="Segoe UI" w:eastAsia="Segoe UI" w:hAnsi="Segoe UI" w:cs="Segoe UI"/>
          <w:color w:val="323130"/>
          <w:sz w:val="24"/>
          <w:szCs w:val="24"/>
        </w:rPr>
        <w:br/>
        <w:t>But this in itself doesn't exactly tell us where the priorities lie.</w:t>
      </w:r>
      <w:r>
        <w:rPr>
          <w:rFonts w:ascii="Segoe UI" w:eastAsia="Segoe UI" w:hAnsi="Segoe UI" w:cs="Segoe UI"/>
          <w:color w:val="323130"/>
          <w:sz w:val="24"/>
          <w:szCs w:val="24"/>
        </w:rPr>
        <w:br/>
        <w:t xml:space="preserve">So to get to identify what we consider as high versus mid versus low priority, we had </w:t>
      </w:r>
      <w:r>
        <w:rPr>
          <w:rFonts w:ascii="Segoe UI" w:eastAsia="Segoe UI" w:hAnsi="Segoe UI" w:cs="Segoe UI"/>
          <w:color w:val="323130"/>
          <w:sz w:val="24"/>
          <w:szCs w:val="24"/>
        </w:rPr>
        <w:lastRenderedPageBreak/>
        <w:t>each member of our executive committee rank and assess the 19 bins based on this rubric. The most important factor that we considered</w:t>
      </w:r>
      <w:r>
        <w:rPr>
          <w:rFonts w:ascii="Segoe UI" w:eastAsia="Segoe UI" w:hAnsi="Segoe UI" w:cs="Segoe UI"/>
          <w:color w:val="323130"/>
          <w:sz w:val="24"/>
          <w:szCs w:val="24"/>
        </w:rPr>
        <w:br/>
        <w:t>was what the expected science return was. We also considered the current and planned missions for NASA APD and how the bin contributes to NASA's overall portfolio balance. And then to a lesser extent, some things that were specifically mentioned in the Astro</w:t>
      </w:r>
      <w:r>
        <w:rPr>
          <w:rFonts w:ascii="Segoe UI" w:eastAsia="Segoe UI" w:hAnsi="Segoe UI" w:cs="Segoe UI"/>
          <w:color w:val="323130"/>
          <w:sz w:val="24"/>
          <w:szCs w:val="24"/>
        </w:rPr>
        <w:br/>
        <w:t>Astra call, we looked at whether concepts used private industry, international partnerships, or non-traditional architectures, things like fleets or doing things in conjunction with Artemis. We also considered whether the bins could leverage technologies that need to be developed for other flagships that were recommended in Astra 2020.</w:t>
      </w:r>
      <w:r>
        <w:rPr>
          <w:rFonts w:ascii="Segoe UI" w:eastAsia="Segoe UI" w:hAnsi="Segoe UI" w:cs="Segoe UI"/>
          <w:color w:val="323130"/>
          <w:sz w:val="24"/>
          <w:szCs w:val="24"/>
        </w:rPr>
        <w:br/>
        <w:t>And then also whether they leverage available technology developments that are ongoing as part of APD's investments.</w:t>
      </w:r>
      <w:r>
        <w:rPr>
          <w:rFonts w:ascii="Segoe UI" w:eastAsia="Segoe UI" w:hAnsi="Segoe UI" w:cs="Segoe UI"/>
          <w:color w:val="323130"/>
          <w:sz w:val="24"/>
          <w:szCs w:val="24"/>
        </w:rPr>
        <w:br/>
        <w:t xml:space="preserve">And then with each member's ranked list, we took the mean and standard deviation and broke those bins into </w:t>
      </w:r>
      <w:proofErr w:type="spellStart"/>
      <w:r>
        <w:rPr>
          <w:rFonts w:ascii="Segoe UI" w:eastAsia="Segoe UI" w:hAnsi="Segoe UI" w:cs="Segoe UI"/>
          <w:color w:val="323130"/>
          <w:sz w:val="24"/>
          <w:szCs w:val="24"/>
        </w:rPr>
        <w:t>tiers</w:t>
      </w:r>
      <w:proofErr w:type="spellEnd"/>
      <w:r>
        <w:rPr>
          <w:rFonts w:ascii="Segoe UI" w:eastAsia="Segoe UI" w:hAnsi="Segoe UI" w:cs="Segoe UI"/>
          <w:color w:val="323130"/>
          <w:sz w:val="24"/>
          <w:szCs w:val="24"/>
        </w:rPr>
        <w:t>. And here's where we landed.</w:t>
      </w:r>
      <w:r>
        <w:rPr>
          <w:rFonts w:ascii="Segoe UI" w:eastAsia="Segoe UI" w:hAnsi="Segoe UI" w:cs="Segoe UI"/>
          <w:color w:val="323130"/>
          <w:sz w:val="24"/>
          <w:szCs w:val="24"/>
        </w:rPr>
        <w:br/>
        <w:t>So these are the sixth highest priority bins ordered by wavelength rather than any sort of actual prioritization. These are what we see as the most important capabilities that are needed to advance the exoplanet science that was submitted via the white papers and the workshop.</w:t>
      </w:r>
      <w:r>
        <w:rPr>
          <w:rFonts w:ascii="Segoe UI" w:eastAsia="Segoe UI" w:hAnsi="Segoe UI" w:cs="Segoe UI"/>
          <w:color w:val="323130"/>
          <w:sz w:val="24"/>
          <w:szCs w:val="24"/>
        </w:rPr>
        <w:br/>
        <w:t xml:space="preserve">while also using non-traditional or novel architectures, or by leveraging partnership opportunities. So we have UV optical interferometry, which largely gets at </w:t>
      </w:r>
      <w:proofErr w:type="spellStart"/>
      <w:r>
        <w:rPr>
          <w:rFonts w:ascii="Segoe UI" w:eastAsia="Segoe UI" w:hAnsi="Segoe UI" w:cs="Segoe UI"/>
          <w:color w:val="323130"/>
          <w:sz w:val="24"/>
          <w:szCs w:val="24"/>
        </w:rPr>
        <w:t>StarPlanet</w:t>
      </w:r>
      <w:proofErr w:type="spellEnd"/>
      <w:r>
        <w:rPr>
          <w:rFonts w:ascii="Segoe UI" w:eastAsia="Segoe UI" w:hAnsi="Segoe UI" w:cs="Segoe UI"/>
          <w:color w:val="323130"/>
          <w:sz w:val="24"/>
          <w:szCs w:val="24"/>
        </w:rPr>
        <w:t xml:space="preserve"> interaction questions. It can answer big questions such as how does magnetic activity</w:t>
      </w:r>
      <w:r>
        <w:rPr>
          <w:rFonts w:ascii="Segoe UI" w:eastAsia="Segoe UI" w:hAnsi="Segoe UI" w:cs="Segoe UI"/>
          <w:color w:val="323130"/>
          <w:sz w:val="24"/>
          <w:szCs w:val="24"/>
        </w:rPr>
        <w:br/>
        <w:t>affect planetary climates and the origin persistence of life. We can answer questions like how does stellar properties and evolution shape planetary system formation and habitability. We have infrared spectroscopy, which obviously can answer a whole slew of exoplanet related questions, largely about atmospheres. So how do planetary atmospheres form and evolve? What determines their composition and chemistry?</w:t>
      </w:r>
      <w:r>
        <w:rPr>
          <w:rFonts w:ascii="Segoe UI" w:eastAsia="Segoe UI" w:hAnsi="Segoe UI" w:cs="Segoe UI"/>
          <w:color w:val="323130"/>
          <w:sz w:val="24"/>
          <w:szCs w:val="24"/>
        </w:rPr>
        <w:br/>
        <w:t>Can atmospheric spectroscopy identify compelling evidence for life on terrestrial planets? Or mid-infrared interferometry, this can answer questions related to the climate and atmospheric states of nearby terrestrial planets. It can also answer questions about the true masses, architectures, and physical properties of nearby systems. With far infrared</w:t>
      </w:r>
      <w:r>
        <w:rPr>
          <w:rFonts w:ascii="Segoe UI" w:eastAsia="Segoe UI" w:hAnsi="Segoe UI" w:cs="Segoe UI"/>
          <w:color w:val="323130"/>
          <w:sz w:val="24"/>
          <w:szCs w:val="24"/>
        </w:rPr>
        <w:br/>
        <w:t xml:space="preserve">interferometry. This gets more at planet formation and disk science. So how do habitable environments emerge during planet formation? How are water gas volatile inventories distributed in planet forming disks? And how do they affect planetary </w:t>
      </w:r>
      <w:r>
        <w:rPr>
          <w:rFonts w:ascii="Segoe UI" w:eastAsia="Segoe UI" w:hAnsi="Segoe UI" w:cs="Segoe UI"/>
          <w:color w:val="323130"/>
          <w:sz w:val="24"/>
          <w:szCs w:val="24"/>
        </w:rPr>
        <w:lastRenderedPageBreak/>
        <w:t>outcomes? And then the last two bins that are in our high priority list are these more nebulous categories that</w:t>
      </w:r>
      <w:r>
        <w:rPr>
          <w:rFonts w:ascii="Segoe UI" w:eastAsia="Segoe UI" w:hAnsi="Segoe UI" w:cs="Segoe UI"/>
          <w:color w:val="323130"/>
          <w:sz w:val="24"/>
          <w:szCs w:val="24"/>
        </w:rPr>
        <w:br/>
        <w:t>combination TDEM and distributed fleets, constellations, and direct imaging, high contrast, and planet surveys. And for folks wondering, this is where concepts related to astrometry and transits fell. Since these bins are a little bit more broad and have multi-wavelength</w:t>
      </w:r>
      <w:r>
        <w:rPr>
          <w:rFonts w:ascii="Segoe UI" w:eastAsia="Segoe UI" w:hAnsi="Segoe UI" w:cs="Segoe UI"/>
          <w:color w:val="323130"/>
          <w:sz w:val="24"/>
          <w:szCs w:val="24"/>
        </w:rPr>
        <w:br/>
        <w:t>capabilities. There's a really wide range of questions that they can get at, with some of the examples being how do planetary systems and atmospheres evolve over time? How do protostars and their disks shape the formation, evolution of planetary systems? Or getting at demographic questions. How comments A to Earth? What are the architecture and demographics of planetary systems?</w:t>
      </w:r>
      <w:r>
        <w:rPr>
          <w:rFonts w:ascii="Segoe UI" w:eastAsia="Segoe UI" w:hAnsi="Segoe UI" w:cs="Segoe UI"/>
          <w:color w:val="323130"/>
          <w:sz w:val="24"/>
          <w:szCs w:val="24"/>
        </w:rPr>
        <w:br/>
        <w:t>Then, these are what we've classified as our mid-priority capabilities. We have a variety of X-ray capabilities, UV optical spectroscopy landed here, and low frequency radio, radio sub-millimeter interferometry. Again, these are ordered by wavelength. And</w:t>
      </w:r>
      <w:r>
        <w:rPr>
          <w:rFonts w:ascii="Segoe UI" w:eastAsia="Segoe UI" w:hAnsi="Segoe UI" w:cs="Segoe UI"/>
          <w:color w:val="323130"/>
          <w:sz w:val="24"/>
          <w:szCs w:val="24"/>
        </w:rPr>
        <w:br/>
        <w:t>These ended up in the mid-tier largely because of programmatic balance, or they were seen as more enabling for exoplanet science rather than having multiple strong direct links to those billion-dollar questions that we pulled out.</w:t>
      </w:r>
      <w:r>
        <w:rPr>
          <w:rFonts w:ascii="Segoe UI" w:eastAsia="Segoe UI" w:hAnsi="Segoe UI" w:cs="Segoe UI"/>
          <w:color w:val="323130"/>
          <w:sz w:val="24"/>
          <w:szCs w:val="24"/>
        </w:rPr>
        <w:br/>
        <w:t>And then our lowest priority tier encompasses capabilities with no direct link. These are here on the right hand side of this slide.</w:t>
      </w:r>
      <w:r>
        <w:rPr>
          <w:rFonts w:ascii="Segoe UI" w:eastAsia="Segoe UI" w:hAnsi="Segoe UI" w:cs="Segoe UI"/>
          <w:color w:val="323130"/>
          <w:sz w:val="24"/>
          <w:szCs w:val="24"/>
        </w:rPr>
        <w:br/>
        <w:t xml:space="preserve">And take a second to clarify that the next step moving forward two weeks from now is to work with </w:t>
      </w:r>
      <w:proofErr w:type="spellStart"/>
      <w:r>
        <w:rPr>
          <w:rFonts w:ascii="Segoe UI" w:eastAsia="Segoe UI" w:hAnsi="Segoe UI" w:cs="Segoe UI"/>
          <w:color w:val="323130"/>
          <w:sz w:val="24"/>
          <w:szCs w:val="24"/>
        </w:rPr>
        <w:t>CoPag</w:t>
      </w:r>
      <w:proofErr w:type="spellEnd"/>
      <w:r>
        <w:rPr>
          <w:rFonts w:ascii="Segoe UI" w:eastAsia="Segoe UI" w:hAnsi="Segoe UI" w:cs="Segoe UI"/>
          <w:color w:val="323130"/>
          <w:sz w:val="24"/>
          <w:szCs w:val="24"/>
        </w:rPr>
        <w:t xml:space="preserve"> and </w:t>
      </w:r>
      <w:proofErr w:type="spellStart"/>
      <w:r>
        <w:rPr>
          <w:rFonts w:ascii="Segoe UI" w:eastAsia="Segoe UI" w:hAnsi="Segoe UI" w:cs="Segoe UI"/>
          <w:color w:val="323130"/>
          <w:sz w:val="24"/>
          <w:szCs w:val="24"/>
        </w:rPr>
        <w:t>FISPag's</w:t>
      </w:r>
      <w:proofErr w:type="spellEnd"/>
      <w:r>
        <w:rPr>
          <w:rFonts w:ascii="Segoe UI" w:eastAsia="Segoe UI" w:hAnsi="Segoe UI" w:cs="Segoe UI"/>
          <w:color w:val="323130"/>
          <w:sz w:val="24"/>
          <w:szCs w:val="24"/>
        </w:rPr>
        <w:t xml:space="preserve"> ECs to determine how we're going to collectively aggregate these capabilities into four to six final recommendations.</w:t>
      </w:r>
      <w:r>
        <w:rPr>
          <w:rFonts w:ascii="Segoe UI" w:eastAsia="Segoe UI" w:hAnsi="Segoe UI" w:cs="Segoe UI"/>
          <w:color w:val="323130"/>
          <w:sz w:val="24"/>
          <w:szCs w:val="24"/>
        </w:rPr>
        <w:br/>
        <w:t xml:space="preserve">And today it is too early to speculate about exactly how that aggregation will look since we first need to see where our priorities align with the priorities from the other PAGs. But what we can say at this stage is that the capabilities in the highest priority tier are the ones that the </w:t>
      </w:r>
      <w:proofErr w:type="spellStart"/>
      <w:r>
        <w:rPr>
          <w:rFonts w:ascii="Segoe UI" w:eastAsia="Segoe UI" w:hAnsi="Segoe UI" w:cs="Segoe UI"/>
          <w:color w:val="323130"/>
          <w:sz w:val="24"/>
          <w:szCs w:val="24"/>
        </w:rPr>
        <w:t>ExaPAG</w:t>
      </w:r>
      <w:proofErr w:type="spellEnd"/>
      <w:r>
        <w:rPr>
          <w:rFonts w:ascii="Segoe UI" w:eastAsia="Segoe UI" w:hAnsi="Segoe UI" w:cs="Segoe UI"/>
          <w:color w:val="323130"/>
          <w:sz w:val="24"/>
          <w:szCs w:val="24"/>
        </w:rPr>
        <w:t xml:space="preserve"> EC is going to be most strongly advocating for.</w:t>
      </w:r>
      <w:r>
        <w:rPr>
          <w:rFonts w:ascii="Segoe UI" w:eastAsia="Segoe UI" w:hAnsi="Segoe UI" w:cs="Segoe UI"/>
          <w:color w:val="323130"/>
          <w:sz w:val="24"/>
          <w:szCs w:val="24"/>
        </w:rPr>
        <w:br/>
        <w:t xml:space="preserve">to ensure that those are represented in the final aggregated recommendations. And so with these priorities, our goal is to make sure that we're advocating strongly for the capabilities that are most important to you all, to the </w:t>
      </w:r>
      <w:proofErr w:type="spellStart"/>
      <w:r>
        <w:rPr>
          <w:rFonts w:ascii="Segoe UI" w:eastAsia="Segoe UI" w:hAnsi="Segoe UI" w:cs="Segoe UI"/>
          <w:color w:val="323130"/>
          <w:sz w:val="24"/>
          <w:szCs w:val="24"/>
        </w:rPr>
        <w:t>ExClanet</w:t>
      </w:r>
      <w:proofErr w:type="spellEnd"/>
      <w:r>
        <w:rPr>
          <w:rFonts w:ascii="Segoe UI" w:eastAsia="Segoe UI" w:hAnsi="Segoe UI" w:cs="Segoe UI"/>
          <w:color w:val="323130"/>
          <w:sz w:val="24"/>
          <w:szCs w:val="24"/>
        </w:rPr>
        <w:t xml:space="preserve"> community as a whole. And so we've made these initial</w:t>
      </w:r>
      <w:r>
        <w:rPr>
          <w:rFonts w:ascii="Segoe UI" w:eastAsia="Segoe UI" w:hAnsi="Segoe UI" w:cs="Segoe UI"/>
          <w:color w:val="323130"/>
          <w:sz w:val="24"/>
          <w:szCs w:val="24"/>
        </w:rPr>
        <w:br/>
        <w:t>groupings based on the input that we have received over the past six, eight months.</w:t>
      </w:r>
      <w:r>
        <w:rPr>
          <w:rFonts w:ascii="Segoe UI" w:eastAsia="Segoe UI" w:hAnsi="Segoe UI" w:cs="Segoe UI"/>
          <w:color w:val="323130"/>
          <w:sz w:val="24"/>
          <w:szCs w:val="24"/>
        </w:rPr>
        <w:br/>
        <w:t xml:space="preserve">we want to make sure that we're not wildly off the mark right now. So next up, we have a few poll questions that we have designed specifically to get more guidance from you all on the subtle prioritization within the tiers. In other words, with these </w:t>
      </w:r>
      <w:r>
        <w:rPr>
          <w:rFonts w:ascii="Segoe UI" w:eastAsia="Segoe UI" w:hAnsi="Segoe UI" w:cs="Segoe UI"/>
          <w:color w:val="323130"/>
          <w:sz w:val="24"/>
          <w:szCs w:val="24"/>
        </w:rPr>
        <w:lastRenderedPageBreak/>
        <w:t>capabilities that we've identified as high priority or mid priority,</w:t>
      </w:r>
      <w:r>
        <w:rPr>
          <w:rFonts w:ascii="Segoe UI" w:eastAsia="Segoe UI" w:hAnsi="Segoe UI" w:cs="Segoe UI"/>
          <w:color w:val="323130"/>
          <w:sz w:val="24"/>
          <w:szCs w:val="24"/>
        </w:rPr>
        <w:br/>
        <w:t>which ones are the most important that we need to make sure that we are advocating the most strongly for.</w:t>
      </w:r>
      <w:r>
        <w:rPr>
          <w:rFonts w:ascii="Segoe UI" w:eastAsia="Segoe UI" w:hAnsi="Segoe UI" w:cs="Segoe UI"/>
          <w:color w:val="323130"/>
          <w:sz w:val="24"/>
          <w:szCs w:val="24"/>
        </w:rPr>
        <w:br/>
        <w:t>And.</w:t>
      </w:r>
      <w:r>
        <w:rPr>
          <w:rFonts w:ascii="Segoe UI" w:eastAsia="Segoe UI" w:hAnsi="Segoe UI" w:cs="Segoe UI"/>
          <w:color w:val="323130"/>
          <w:sz w:val="24"/>
          <w:szCs w:val="24"/>
        </w:rPr>
        <w:br/>
        <w:t xml:space="preserve">Here is a link to the where the poll questions are going to be. I'll give you all a second to either use the QR code to pull it up or you can go to the website </w:t>
      </w:r>
      <w:proofErr w:type="spellStart"/>
      <w:r>
        <w:rPr>
          <w:rFonts w:ascii="Segoe UI" w:eastAsia="Segoe UI" w:hAnsi="Segoe UI" w:cs="Segoe UI"/>
          <w:color w:val="323130"/>
          <w:sz w:val="24"/>
          <w:szCs w:val="24"/>
        </w:rPr>
        <w:t>PE.app</w:t>
      </w:r>
      <w:proofErr w:type="spellEnd"/>
      <w:r>
        <w:rPr>
          <w:rFonts w:ascii="Segoe UI" w:eastAsia="Segoe UI" w:hAnsi="Segoe UI" w:cs="Segoe UI"/>
          <w:color w:val="323130"/>
          <w:sz w:val="24"/>
          <w:szCs w:val="24"/>
        </w:rPr>
        <w:t xml:space="preserve"> slash </w:t>
      </w:r>
      <w:proofErr w:type="spellStart"/>
      <w:r>
        <w:rPr>
          <w:rFonts w:ascii="Segoe UI" w:eastAsia="Segoe UI" w:hAnsi="Segoe UI" w:cs="Segoe UI"/>
          <w:color w:val="323130"/>
          <w:sz w:val="24"/>
          <w:szCs w:val="24"/>
        </w:rPr>
        <w:t>Xopag</w:t>
      </w:r>
      <w:proofErr w:type="spellEnd"/>
      <w:r>
        <w:rPr>
          <w:rFonts w:ascii="Segoe UI" w:eastAsia="Segoe UI" w:hAnsi="Segoe UI" w:cs="Segoe UI"/>
          <w:color w:val="323130"/>
          <w:sz w:val="24"/>
          <w:szCs w:val="24"/>
        </w:rPr>
        <w:t xml:space="preserve"> Astra. And in a minute I will.</w:t>
      </w:r>
      <w:r>
        <w:rPr>
          <w:rFonts w:ascii="Segoe UI" w:eastAsia="Segoe UI" w:hAnsi="Segoe UI" w:cs="Segoe UI"/>
          <w:color w:val="323130"/>
          <w:sz w:val="24"/>
          <w:szCs w:val="24"/>
        </w:rPr>
        <w:br/>
        <w:t>Switch over to the question.</w:t>
      </w:r>
      <w:r>
        <w:rPr>
          <w:rFonts w:ascii="Segoe UI" w:eastAsia="Segoe UI" w:hAnsi="Segoe UI" w:cs="Segoe UI"/>
          <w:color w:val="323130"/>
          <w:sz w:val="24"/>
          <w:szCs w:val="24"/>
        </w:rPr>
        <w:br/>
        <w:t xml:space="preserve">Okay, and if you weren't able to capture in that time, there's another QR code here that's small and I think hard to use, so just going to this link also works. </w:t>
      </w:r>
      <w:proofErr w:type="spellStart"/>
      <w:r>
        <w:rPr>
          <w:rFonts w:ascii="Segoe UI" w:eastAsia="Segoe UI" w:hAnsi="Segoe UI" w:cs="Segoe UI"/>
          <w:color w:val="323130"/>
          <w:sz w:val="24"/>
          <w:szCs w:val="24"/>
        </w:rPr>
        <w:t>PE.app</w:t>
      </w:r>
      <w:proofErr w:type="spellEnd"/>
      <w:r>
        <w:rPr>
          <w:rFonts w:ascii="Segoe UI" w:eastAsia="Segoe UI" w:hAnsi="Segoe UI" w:cs="Segoe UI"/>
          <w:color w:val="323130"/>
          <w:sz w:val="24"/>
          <w:szCs w:val="24"/>
        </w:rPr>
        <w:t xml:space="preserve"> slash </w:t>
      </w:r>
      <w:proofErr w:type="spellStart"/>
      <w:r>
        <w:rPr>
          <w:rFonts w:ascii="Segoe UI" w:eastAsia="Segoe UI" w:hAnsi="Segoe UI" w:cs="Segoe UI"/>
          <w:color w:val="323130"/>
          <w:sz w:val="24"/>
          <w:szCs w:val="24"/>
        </w:rPr>
        <w:t>exopagastron</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And so the first question that we want to ask you all is from the billion dollar science questions that we have derived from the community input, which three do you consider to be the most important for the next generation of exoplanet observations? And I'll be up front and say that</w:t>
      </w:r>
      <w:r>
        <w:rPr>
          <w:rFonts w:ascii="Segoe UI" w:eastAsia="Segoe UI" w:hAnsi="Segoe UI" w:cs="Segoe UI"/>
          <w:color w:val="323130"/>
          <w:sz w:val="24"/>
          <w:szCs w:val="24"/>
        </w:rPr>
        <w:br/>
        <w:t>We want to use your responses to help us understand which of these questions the community places the highest or the greatest emphasis on. And we're going to use that prioritization to evaluate the top tier capabilities and determine which capabilities address the most questions, the most important questions.</w:t>
      </w:r>
      <w:r>
        <w:rPr>
          <w:rFonts w:ascii="Segoe UI" w:eastAsia="Segoe UI" w:hAnsi="Segoe UI" w:cs="Segoe UI"/>
          <w:color w:val="323130"/>
          <w:sz w:val="24"/>
          <w:szCs w:val="24"/>
        </w:rPr>
        <w:br/>
        <w:t>and how deeply they enable them.</w:t>
      </w:r>
      <w:r>
        <w:rPr>
          <w:rFonts w:ascii="Segoe UI" w:eastAsia="Segoe UI" w:hAnsi="Segoe UI" w:cs="Segoe UI"/>
          <w:color w:val="323130"/>
          <w:sz w:val="24"/>
          <w:szCs w:val="24"/>
        </w:rPr>
        <w:br/>
        <w:t>So, let you all start answering.</w:t>
      </w:r>
      <w:r>
        <w:rPr>
          <w:rFonts w:ascii="Segoe UI" w:eastAsia="Segoe UI" w:hAnsi="Segoe UI" w:cs="Segoe UI"/>
          <w:color w:val="323130"/>
          <w:sz w:val="24"/>
          <w:szCs w:val="24"/>
        </w:rPr>
        <w:br/>
        <w:t>In that.</w:t>
      </w:r>
      <w:r>
        <w:rPr>
          <w:rFonts w:ascii="Segoe UI" w:eastAsia="Segoe UI" w:hAnsi="Segoe UI" w:cs="Segoe UI"/>
          <w:color w:val="323130"/>
          <w:sz w:val="24"/>
          <w:szCs w:val="24"/>
        </w:rPr>
        <w:br/>
        <w:t>So, we got 20 answers so far.</w:t>
      </w:r>
      <w:r>
        <w:rPr>
          <w:rFonts w:ascii="Segoe UI" w:eastAsia="Segoe UI" w:hAnsi="Segoe UI" w:cs="Segoe UI"/>
          <w:color w:val="323130"/>
          <w:sz w:val="24"/>
          <w:szCs w:val="24"/>
        </w:rPr>
        <w:br/>
        <w:t>Responses seem to be slowing down.</w:t>
      </w:r>
      <w:r>
        <w:rPr>
          <w:rFonts w:ascii="Segoe UI" w:eastAsia="Segoe UI" w:hAnsi="Segoe UI" w:cs="Segoe UI"/>
          <w:color w:val="323130"/>
          <w:sz w:val="24"/>
          <w:szCs w:val="24"/>
        </w:rPr>
        <w:br/>
        <w:t>Right.</w:t>
      </w:r>
      <w:r>
        <w:rPr>
          <w:rFonts w:ascii="Segoe UI" w:eastAsia="Segoe UI" w:hAnsi="Segoe UI" w:cs="Segoe UI"/>
          <w:color w:val="323130"/>
          <w:sz w:val="24"/>
          <w:szCs w:val="24"/>
        </w:rPr>
        <w:br/>
        <w:t>So.</w:t>
      </w:r>
      <w:r>
        <w:rPr>
          <w:rFonts w:ascii="Segoe UI" w:eastAsia="Segoe UI" w:hAnsi="Segoe UI" w:cs="Segoe UI"/>
          <w:color w:val="323130"/>
          <w:sz w:val="24"/>
          <w:szCs w:val="24"/>
        </w:rPr>
        <w:br/>
        <w:t>Cool, seems like a lot of...</w:t>
      </w:r>
      <w:r>
        <w:rPr>
          <w:rFonts w:ascii="Segoe UI" w:eastAsia="Segoe UI" w:hAnsi="Segoe UI" w:cs="Segoe UI"/>
          <w:color w:val="323130"/>
          <w:sz w:val="24"/>
          <w:szCs w:val="24"/>
        </w:rPr>
        <w:br/>
        <w:t>The focus again is on habitability, atmospheres, things like that.</w:t>
      </w:r>
      <w:r>
        <w:rPr>
          <w:rFonts w:ascii="Segoe UI" w:eastAsia="Segoe UI" w:hAnsi="Segoe UI" w:cs="Segoe UI"/>
          <w:color w:val="323130"/>
          <w:sz w:val="24"/>
          <w:szCs w:val="24"/>
        </w:rPr>
        <w:br/>
        <w:t>Can ask an EC member, I guess, to screenshot this if, in case it doesn't automatically save in the poll, so we can use that. Got it? Cool. Great.</w:t>
      </w:r>
    </w:p>
    <w:p w14:paraId="7E9A66DD" w14:textId="77777777" w:rsidR="00683C7B" w:rsidRDefault="00000000">
      <w:pPr>
        <w:spacing w:line="300" w:lineRule="auto"/>
      </w:pPr>
      <w:r>
        <w:rPr>
          <w:noProof/>
        </w:rPr>
        <w:drawing>
          <wp:anchor distT="0" distB="0" distL="0" distR="0" simplePos="0" relativeHeight="251692032" behindDoc="0" locked="0" layoutInCell="1" allowOverlap="1" wp14:anchorId="780AA79F" wp14:editId="4BCD6BDB">
            <wp:simplePos x="0" y="0"/>
            <wp:positionH relativeFrom="page">
              <wp:posOffset>576072</wp:posOffset>
            </wp:positionH>
            <wp:positionV relativeFrom="paragraph">
              <wp:posOffset>292608</wp:posOffset>
            </wp:positionV>
            <wp:extent cx="276225" cy="276225"/>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39:09</w:t>
      </w:r>
      <w:r>
        <w:rPr>
          <w:rFonts w:ascii="Segoe UI" w:eastAsia="Segoe UI" w:hAnsi="Segoe UI" w:cs="Segoe UI"/>
          <w:color w:val="323130"/>
          <w:sz w:val="24"/>
          <w:szCs w:val="24"/>
        </w:rPr>
        <w:br/>
        <w:t>Got it.</w:t>
      </w:r>
    </w:p>
    <w:p w14:paraId="04692CDE" w14:textId="77777777" w:rsidR="00683C7B" w:rsidRDefault="00000000">
      <w:pPr>
        <w:spacing w:line="300" w:lineRule="auto"/>
      </w:pPr>
      <w:r>
        <w:rPr>
          <w:noProof/>
        </w:rPr>
        <w:drawing>
          <wp:anchor distT="0" distB="0" distL="0" distR="0" simplePos="0" relativeHeight="251693056" behindDoc="0" locked="0" layoutInCell="1" allowOverlap="1" wp14:anchorId="22AF9C62" wp14:editId="460F1DB0">
            <wp:simplePos x="0" y="0"/>
            <wp:positionH relativeFrom="page">
              <wp:posOffset>576072</wp:posOffset>
            </wp:positionH>
            <wp:positionV relativeFrom="paragraph">
              <wp:posOffset>292608</wp:posOffset>
            </wp:positionV>
            <wp:extent cx="276225" cy="276225"/>
            <wp:effectExtent l="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39:19</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Okay, next question, biscuits at, or this is a similar vein, so which capabilities do you consider absolutely essential for advancing exoplanet science for the next decade? You can pick up to three.</w:t>
      </w:r>
    </w:p>
    <w:p w14:paraId="51EAE86F" w14:textId="77777777" w:rsidR="00683C7B" w:rsidRDefault="00000000">
      <w:pPr>
        <w:spacing w:line="300" w:lineRule="auto"/>
      </w:pPr>
      <w:r>
        <w:rPr>
          <w:noProof/>
        </w:rPr>
        <w:drawing>
          <wp:anchor distT="0" distB="0" distL="0" distR="0" simplePos="0" relativeHeight="251694080" behindDoc="0" locked="0" layoutInCell="1" allowOverlap="1" wp14:anchorId="4CF2CAB8" wp14:editId="1957D042">
            <wp:simplePos x="0" y="0"/>
            <wp:positionH relativeFrom="page">
              <wp:posOffset>576072</wp:posOffset>
            </wp:positionH>
            <wp:positionV relativeFrom="paragraph">
              <wp:posOffset>292608</wp:posOffset>
            </wp:positionV>
            <wp:extent cx="276225" cy="276225"/>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39:35</w:t>
      </w:r>
      <w:r>
        <w:rPr>
          <w:rFonts w:ascii="Segoe UI" w:eastAsia="Segoe UI" w:hAnsi="Segoe UI" w:cs="Segoe UI"/>
          <w:color w:val="323130"/>
          <w:sz w:val="24"/>
          <w:szCs w:val="24"/>
        </w:rPr>
        <w:br/>
        <w:t>Just a note, I would say even beyond the next decade.</w:t>
      </w:r>
    </w:p>
    <w:p w14:paraId="3BE3D579" w14:textId="77777777" w:rsidR="00683C7B" w:rsidRDefault="00000000">
      <w:pPr>
        <w:spacing w:line="300" w:lineRule="auto"/>
      </w:pPr>
      <w:r>
        <w:rPr>
          <w:noProof/>
        </w:rPr>
        <w:drawing>
          <wp:anchor distT="0" distB="0" distL="0" distR="0" simplePos="0" relativeHeight="251695104" behindDoc="0" locked="0" layoutInCell="1" allowOverlap="1" wp14:anchorId="58DD3E87" wp14:editId="3AB4B6FB">
            <wp:simplePos x="0" y="0"/>
            <wp:positionH relativeFrom="page">
              <wp:posOffset>576072</wp:posOffset>
            </wp:positionH>
            <wp:positionV relativeFrom="paragraph">
              <wp:posOffset>292608</wp:posOffset>
            </wp:positionV>
            <wp:extent cx="276225" cy="276225"/>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39:40</w:t>
      </w:r>
      <w:r>
        <w:rPr>
          <w:rFonts w:ascii="Segoe UI" w:eastAsia="Segoe UI" w:hAnsi="Segoe UI" w:cs="Segoe UI"/>
          <w:color w:val="323130"/>
          <w:sz w:val="24"/>
          <w:szCs w:val="24"/>
        </w:rPr>
        <w:br/>
        <w:t>and be on the next step. Sure. Yeah.</w:t>
      </w:r>
      <w:r>
        <w:rPr>
          <w:rFonts w:ascii="Segoe UI" w:eastAsia="Segoe UI" w:hAnsi="Segoe UI" w:cs="Segoe UI"/>
          <w:color w:val="323130"/>
          <w:sz w:val="24"/>
          <w:szCs w:val="24"/>
        </w:rPr>
        <w:br/>
        <w:t>So it seems like this is...</w:t>
      </w:r>
      <w:r>
        <w:rPr>
          <w:rFonts w:ascii="Segoe UI" w:eastAsia="Segoe UI" w:hAnsi="Segoe UI" w:cs="Segoe UI"/>
          <w:color w:val="323130"/>
          <w:sz w:val="24"/>
          <w:szCs w:val="24"/>
        </w:rPr>
        <w:br/>
        <w:t>in agreement with how we have the top tier ranked already with planet surveys.</w:t>
      </w:r>
      <w:r>
        <w:rPr>
          <w:rFonts w:ascii="Segoe UI" w:eastAsia="Segoe UI" w:hAnsi="Segoe UI" w:cs="Segoe UI"/>
          <w:color w:val="323130"/>
          <w:sz w:val="24"/>
          <w:szCs w:val="24"/>
        </w:rPr>
        <w:br/>
        <w:t>A lot of interferometry and spectroscopy.</w:t>
      </w:r>
      <w:r>
        <w:rPr>
          <w:rFonts w:ascii="Segoe UI" w:eastAsia="Segoe UI" w:hAnsi="Segoe UI" w:cs="Segoe UI"/>
          <w:color w:val="323130"/>
          <w:sz w:val="24"/>
          <w:szCs w:val="24"/>
        </w:rPr>
        <w:br/>
        <w:t>And then.</w:t>
      </w:r>
      <w:r>
        <w:rPr>
          <w:rFonts w:ascii="Segoe UI" w:eastAsia="Segoe UI" w:hAnsi="Segoe UI" w:cs="Segoe UI"/>
          <w:color w:val="323130"/>
          <w:sz w:val="24"/>
          <w:szCs w:val="24"/>
        </w:rPr>
        <w:br/>
        <w:t>Okay, our next question, this gets at portfolio balance. So which capability would add the most unique value to the current and planned APD portfolio?</w:t>
      </w:r>
      <w:r>
        <w:rPr>
          <w:rFonts w:ascii="Segoe UI" w:eastAsia="Segoe UI" w:hAnsi="Segoe UI" w:cs="Segoe UI"/>
          <w:color w:val="323130"/>
          <w:sz w:val="24"/>
          <w:szCs w:val="24"/>
        </w:rPr>
        <w:br/>
        <w:t>Interesting looks like IR interferometry is.</w:t>
      </w:r>
      <w:r>
        <w:rPr>
          <w:rFonts w:ascii="Segoe UI" w:eastAsia="Segoe UI" w:hAnsi="Segoe UI" w:cs="Segoe UI"/>
          <w:color w:val="323130"/>
          <w:sz w:val="24"/>
          <w:szCs w:val="24"/>
        </w:rPr>
        <w:br/>
        <w:t>The big winner here and planet surveys as well.</w:t>
      </w:r>
      <w:r>
        <w:rPr>
          <w:rFonts w:ascii="Segoe UI" w:eastAsia="Segoe UI" w:hAnsi="Segoe UI" w:cs="Segoe UI"/>
          <w:color w:val="323130"/>
          <w:sz w:val="24"/>
          <w:szCs w:val="24"/>
        </w:rPr>
        <w:br/>
        <w:t>And.</w:t>
      </w:r>
      <w:r>
        <w:rPr>
          <w:rFonts w:ascii="Segoe UI" w:eastAsia="Segoe UI" w:hAnsi="Segoe UI" w:cs="Segoe UI"/>
          <w:color w:val="323130"/>
          <w:sz w:val="24"/>
          <w:szCs w:val="24"/>
        </w:rPr>
        <w:br/>
        <w:t>This next question is, or the next three are all kind of formulated to help us direct the joint PAG conversation on how to aggregate bins. So first question is, which type of mission would provide greater value</w:t>
      </w:r>
      <w:r>
        <w:rPr>
          <w:rFonts w:ascii="Segoe UI" w:eastAsia="Segoe UI" w:hAnsi="Segoe UI" w:cs="Segoe UI"/>
          <w:color w:val="323130"/>
          <w:sz w:val="24"/>
          <w:szCs w:val="24"/>
        </w:rPr>
        <w:br/>
        <w:t>to the exoplanet science portfolio. Either a broad application mission, which would be a versatile facility that supports many science areas, but enables incremental advances across the field. A targeted mission, which is a very specialized facility that's optimized to enable transformative advances</w:t>
      </w:r>
      <w:r>
        <w:rPr>
          <w:rFonts w:ascii="Segoe UI" w:eastAsia="Segoe UI" w:hAnsi="Segoe UI" w:cs="Segoe UI"/>
          <w:color w:val="323130"/>
          <w:sz w:val="24"/>
          <w:szCs w:val="24"/>
        </w:rPr>
        <w:br/>
        <w:t>in either one or a small number of science cases, or a hybrid where it's broadly capable, but there's a very small fraction of time dedicated to one or more highly optimized science cases. So the trade-off here is that we might be able to go really deep on one single</w:t>
      </w:r>
      <w:r>
        <w:rPr>
          <w:rFonts w:ascii="Segoe UI" w:eastAsia="Segoe UI" w:hAnsi="Segoe UI" w:cs="Segoe UI"/>
          <w:color w:val="323130"/>
          <w:sz w:val="24"/>
          <w:szCs w:val="24"/>
        </w:rPr>
        <w:br/>
        <w:t>planetary system or something like that. So it's a big trade-off here is the time being able to be dedicated to a certain science area.</w:t>
      </w:r>
      <w:r>
        <w:rPr>
          <w:rFonts w:ascii="Segoe UI" w:eastAsia="Segoe UI" w:hAnsi="Segoe UI" w:cs="Segoe UI"/>
          <w:color w:val="323130"/>
          <w:sz w:val="24"/>
          <w:szCs w:val="24"/>
        </w:rPr>
        <w:br/>
        <w:t>Okay.</w:t>
      </w:r>
      <w:r>
        <w:rPr>
          <w:rFonts w:ascii="Segoe UI" w:eastAsia="Segoe UI" w:hAnsi="Segoe UI" w:cs="Segoe UI"/>
          <w:color w:val="323130"/>
          <w:sz w:val="24"/>
          <w:szCs w:val="24"/>
        </w:rPr>
        <w:br/>
        <w:t>What's more targeted missions or hybrid breach?</w:t>
      </w:r>
      <w:r>
        <w:rPr>
          <w:rFonts w:ascii="Segoe UI" w:eastAsia="Segoe UI" w:hAnsi="Segoe UI" w:cs="Segoe UI"/>
          <w:color w:val="323130"/>
          <w:sz w:val="24"/>
          <w:szCs w:val="24"/>
        </w:rPr>
        <w:br/>
        <w:t>Again, at helping with how we should aggregate things. To best address the science of the 2030s, what is the most effective architecture for a complementary multi-</w:t>
      </w:r>
      <w:r>
        <w:rPr>
          <w:rFonts w:ascii="Segoe UI" w:eastAsia="Segoe UI" w:hAnsi="Segoe UI" w:cs="Segoe UI"/>
          <w:color w:val="323130"/>
          <w:sz w:val="24"/>
          <w:szCs w:val="24"/>
        </w:rPr>
        <w:lastRenderedPageBreak/>
        <w:t>wavelength fleet? Would it be a combination of a flagship plus a mid-X, a probe fleet,</w:t>
      </w:r>
      <w:r>
        <w:rPr>
          <w:rFonts w:ascii="Segoe UI" w:eastAsia="Segoe UI" w:hAnsi="Segoe UI" w:cs="Segoe UI"/>
          <w:color w:val="323130"/>
          <w:sz w:val="24"/>
          <w:szCs w:val="24"/>
        </w:rPr>
        <w:br/>
        <w:t xml:space="preserve">where we would have multiple probe size observatories, each one specialized with a different capability. A swarm model, where we have multiple of the same observatory, which could be a cheaper option. The ground space link, which we consider space </w:t>
      </w:r>
      <w:proofErr w:type="spellStart"/>
      <w:r>
        <w:rPr>
          <w:rFonts w:ascii="Segoe UI" w:eastAsia="Segoe UI" w:hAnsi="Segoe UI" w:cs="Segoe UI"/>
          <w:color w:val="323130"/>
          <w:sz w:val="24"/>
          <w:szCs w:val="24"/>
        </w:rPr>
        <w:t>space</w:t>
      </w:r>
      <w:proofErr w:type="spellEnd"/>
      <w:r>
        <w:rPr>
          <w:rFonts w:ascii="Segoe UI" w:eastAsia="Segoe UI" w:hAnsi="Segoe UI" w:cs="Segoe UI"/>
          <w:color w:val="323130"/>
          <w:sz w:val="24"/>
          <w:szCs w:val="24"/>
        </w:rPr>
        <w:t xml:space="preserve"> facilities that enhance.</w:t>
      </w:r>
      <w:r>
        <w:rPr>
          <w:rFonts w:ascii="Segoe UI" w:eastAsia="Segoe UI" w:hAnsi="Segoe UI" w:cs="Segoe UI"/>
          <w:color w:val="323130"/>
          <w:sz w:val="24"/>
          <w:szCs w:val="24"/>
        </w:rPr>
        <w:br/>
        <w:t>ground-based observing performances, not necessarily utilizing the...</w:t>
      </w:r>
      <w:r>
        <w:rPr>
          <w:rFonts w:ascii="Segoe UI" w:eastAsia="Segoe UI" w:hAnsi="Segoe UI" w:cs="Segoe UI"/>
          <w:color w:val="323130"/>
          <w:sz w:val="24"/>
          <w:szCs w:val="24"/>
        </w:rPr>
        <w:br/>
        <w:t>Like Keck with James Lab or something like that. Lunar-based observatory, self-explanatory or other.</w:t>
      </w:r>
      <w:r>
        <w:rPr>
          <w:rFonts w:ascii="Segoe UI" w:eastAsia="Segoe UI" w:hAnsi="Segoe UI" w:cs="Segoe UI"/>
          <w:color w:val="323130"/>
          <w:sz w:val="24"/>
          <w:szCs w:val="24"/>
        </w:rPr>
        <w:br/>
        <w:t>This is interesting. So this is a poll question that was pulled directly from the workshop and it had a similar response where there was an overwhelming majority interest of having a probe fleet. So I think moving forward with the joint packs, there will probably be discussion about.</w:t>
      </w:r>
      <w:r>
        <w:rPr>
          <w:rFonts w:ascii="Segoe UI" w:eastAsia="Segoe UI" w:hAnsi="Segoe UI" w:cs="Segoe UI"/>
          <w:color w:val="323130"/>
          <w:sz w:val="24"/>
          <w:szCs w:val="24"/>
        </w:rPr>
        <w:br/>
        <w:t>putting a probe fleet forward as an architecture or as one of the recommendations.</w:t>
      </w:r>
      <w:r>
        <w:rPr>
          <w:rFonts w:ascii="Segoe UI" w:eastAsia="Segoe UI" w:hAnsi="Segoe UI" w:cs="Segoe UI"/>
          <w:color w:val="323130"/>
          <w:sz w:val="24"/>
          <w:szCs w:val="24"/>
        </w:rPr>
        <w:br/>
        <w:t>And then.</w:t>
      </w:r>
      <w:r>
        <w:rPr>
          <w:rFonts w:ascii="Segoe UI" w:eastAsia="Segoe UI" w:hAnsi="Segoe UI" w:cs="Segoe UI"/>
          <w:color w:val="323130"/>
          <w:sz w:val="24"/>
          <w:szCs w:val="24"/>
        </w:rPr>
        <w:br/>
        <w:t>For your preferred science goal, which capability is most important to have contemporaneous with others? To be X-ray plus UV, UV plus optical, optical plus IR, UV plus IR, or the full pancreatic spectrum, which...</w:t>
      </w:r>
      <w:r>
        <w:rPr>
          <w:rFonts w:ascii="Segoe UI" w:eastAsia="Segoe UI" w:hAnsi="Segoe UI" w:cs="Segoe UI"/>
          <w:color w:val="323130"/>
          <w:sz w:val="24"/>
          <w:szCs w:val="24"/>
        </w:rPr>
        <w:br/>
        <w:t>Of course, that would be great. So to make a trade-off, you could have the full panchromatic spectrum, but it would be at worse resolution or sensitivity versus the other pairs where maybe we would have a much more sensitive, much more high resolution capability.</w:t>
      </w:r>
      <w:r>
        <w:rPr>
          <w:rFonts w:ascii="Segoe UI" w:eastAsia="Segoe UI" w:hAnsi="Segoe UI" w:cs="Segoe UI"/>
          <w:color w:val="323130"/>
          <w:sz w:val="24"/>
          <w:szCs w:val="24"/>
        </w:rPr>
        <w:br/>
        <w:t>Fine.</w:t>
      </w:r>
      <w:r>
        <w:rPr>
          <w:rFonts w:ascii="Segoe UI" w:eastAsia="Segoe UI" w:hAnsi="Segoe UI" w:cs="Segoe UI"/>
          <w:color w:val="323130"/>
          <w:sz w:val="24"/>
          <w:szCs w:val="24"/>
        </w:rPr>
        <w:br/>
        <w:t>Great.</w:t>
      </w:r>
      <w:r>
        <w:rPr>
          <w:rFonts w:ascii="Segoe UI" w:eastAsia="Segoe UI" w:hAnsi="Segoe UI" w:cs="Segoe UI"/>
          <w:color w:val="323130"/>
          <w:sz w:val="24"/>
          <w:szCs w:val="24"/>
        </w:rPr>
        <w:br/>
        <w:t>And.</w:t>
      </w:r>
      <w:r>
        <w:rPr>
          <w:rFonts w:ascii="Segoe UI" w:eastAsia="Segoe UI" w:hAnsi="Segoe UI" w:cs="Segoe UI"/>
          <w:color w:val="323130"/>
          <w:sz w:val="24"/>
          <w:szCs w:val="24"/>
        </w:rPr>
        <w:br/>
        <w:t>So that is it for our poll questions.</w:t>
      </w:r>
      <w:r>
        <w:rPr>
          <w:rFonts w:ascii="Segoe UI" w:eastAsia="Segoe UI" w:hAnsi="Segoe UI" w:cs="Segoe UI"/>
          <w:color w:val="323130"/>
          <w:sz w:val="24"/>
          <w:szCs w:val="24"/>
        </w:rPr>
        <w:br/>
        <w:t>We can now move to open discussion, put this back up.</w:t>
      </w:r>
      <w:r>
        <w:rPr>
          <w:rFonts w:ascii="Segoe UI" w:eastAsia="Segoe UI" w:hAnsi="Segoe UI" w:cs="Segoe UI"/>
          <w:color w:val="323130"/>
          <w:sz w:val="24"/>
          <w:szCs w:val="24"/>
        </w:rPr>
        <w:br/>
        <w:t>For this portion, everyone has the ability to unmute their microphones, but we will use hand raising in order to call on folks to get any questions or we can dive deeper into the responses to the poll questions, anything like that. Or if there's any questions in the chat, you can also.</w:t>
      </w:r>
      <w:r>
        <w:rPr>
          <w:rFonts w:ascii="Segoe UI" w:eastAsia="Segoe UI" w:hAnsi="Segoe UI" w:cs="Segoe UI"/>
          <w:color w:val="323130"/>
          <w:sz w:val="24"/>
          <w:szCs w:val="24"/>
        </w:rPr>
        <w:br/>
        <w:t>Go with those.</w:t>
      </w:r>
    </w:p>
    <w:p w14:paraId="2E81530F" w14:textId="77777777" w:rsidR="00683C7B" w:rsidRDefault="00000000">
      <w:pPr>
        <w:spacing w:line="300" w:lineRule="auto"/>
      </w:pPr>
      <w:r>
        <w:rPr>
          <w:noProof/>
        </w:rPr>
        <w:drawing>
          <wp:anchor distT="0" distB="0" distL="0" distR="0" simplePos="0" relativeHeight="251696128" behindDoc="0" locked="0" layoutInCell="1" allowOverlap="1" wp14:anchorId="41DC9147" wp14:editId="45BE1F51">
            <wp:simplePos x="0" y="0"/>
            <wp:positionH relativeFrom="page">
              <wp:posOffset>576072</wp:posOffset>
            </wp:positionH>
            <wp:positionV relativeFrom="paragraph">
              <wp:posOffset>292608</wp:posOffset>
            </wp:positionV>
            <wp:extent cx="276225" cy="276225"/>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Gelino, Dawn M (US 5030)   </w:t>
      </w:r>
      <w:r>
        <w:rPr>
          <w:rFonts w:ascii="Segoe UI" w:eastAsia="Segoe UI" w:hAnsi="Segoe UI" w:cs="Segoe UI"/>
          <w:color w:val="A19F9D"/>
          <w:sz w:val="24"/>
          <w:szCs w:val="24"/>
        </w:rPr>
        <w:t>46:27</w:t>
      </w:r>
      <w:r>
        <w:rPr>
          <w:rFonts w:ascii="Segoe UI" w:eastAsia="Segoe UI" w:hAnsi="Segoe UI" w:cs="Segoe UI"/>
          <w:color w:val="323130"/>
          <w:sz w:val="24"/>
          <w:szCs w:val="24"/>
        </w:rPr>
        <w:br/>
        <w:t>There is 1 comment in the chat from David Lisowitz.</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Dave, I don't know if you want to...</w:t>
      </w:r>
      <w:r>
        <w:rPr>
          <w:rFonts w:ascii="Segoe UI" w:eastAsia="Segoe UI" w:hAnsi="Segoe UI" w:cs="Segoe UI"/>
          <w:color w:val="323130"/>
          <w:sz w:val="24"/>
          <w:szCs w:val="24"/>
        </w:rPr>
        <w:br/>
        <w:t>Turn on your mic and say it, or I can read it.</w:t>
      </w:r>
    </w:p>
    <w:p w14:paraId="325C2098" w14:textId="77777777" w:rsidR="00683C7B" w:rsidRDefault="00000000">
      <w:pPr>
        <w:spacing w:line="300" w:lineRule="auto"/>
      </w:pPr>
      <w:r>
        <w:rPr>
          <w:noProof/>
        </w:rPr>
        <w:drawing>
          <wp:anchor distT="0" distB="0" distL="0" distR="0" simplePos="0" relativeHeight="251697152" behindDoc="0" locked="0" layoutInCell="1" allowOverlap="1" wp14:anchorId="29C44E0E" wp14:editId="6AF32A94">
            <wp:simplePos x="0" y="0"/>
            <wp:positionH relativeFrom="page">
              <wp:posOffset>576072</wp:posOffset>
            </wp:positionH>
            <wp:positionV relativeFrom="paragraph">
              <wp:posOffset>292608</wp:posOffset>
            </wp:positionV>
            <wp:extent cx="276225" cy="276225"/>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Dave Leisawitz   </w:t>
      </w:r>
      <w:r>
        <w:rPr>
          <w:rFonts w:ascii="Segoe UI" w:eastAsia="Segoe UI" w:hAnsi="Segoe UI" w:cs="Segoe UI"/>
          <w:color w:val="A19F9D"/>
          <w:sz w:val="24"/>
          <w:szCs w:val="24"/>
        </w:rPr>
        <w:t>46:38</w:t>
      </w:r>
      <w:r>
        <w:rPr>
          <w:rFonts w:ascii="Segoe UI" w:eastAsia="Segoe UI" w:hAnsi="Segoe UI" w:cs="Segoe UI"/>
          <w:color w:val="323130"/>
          <w:sz w:val="24"/>
          <w:szCs w:val="24"/>
        </w:rPr>
        <w:br/>
        <w:t>Well, you're welcome to read it. It's pretty definitive as it's written there. Hello, Sarah and everyone. I wrote in the chat because I found myself unable to join into the question and answer poll quickly enough.</w:t>
      </w:r>
    </w:p>
    <w:p w14:paraId="135B3F43" w14:textId="77777777" w:rsidR="00683C7B" w:rsidRDefault="00000000">
      <w:pPr>
        <w:spacing w:line="300" w:lineRule="auto"/>
      </w:pPr>
      <w:r>
        <w:rPr>
          <w:noProof/>
        </w:rPr>
        <w:drawing>
          <wp:anchor distT="0" distB="0" distL="0" distR="0" simplePos="0" relativeHeight="251698176" behindDoc="0" locked="0" layoutInCell="1" allowOverlap="1" wp14:anchorId="0DB55226" wp14:editId="001D4251">
            <wp:simplePos x="0" y="0"/>
            <wp:positionH relativeFrom="page">
              <wp:posOffset>576072</wp:posOffset>
            </wp:positionH>
            <wp:positionV relativeFrom="paragraph">
              <wp:posOffset>292608</wp:posOffset>
            </wp:positionV>
            <wp:extent cx="276225" cy="276225"/>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46:38</w:t>
      </w:r>
      <w:r>
        <w:rPr>
          <w:rFonts w:ascii="Segoe UI" w:eastAsia="Segoe UI" w:hAnsi="Segoe UI" w:cs="Segoe UI"/>
          <w:color w:val="323130"/>
          <w:sz w:val="24"/>
          <w:szCs w:val="24"/>
        </w:rPr>
        <w:br/>
        <w:t>No.</w:t>
      </w:r>
    </w:p>
    <w:p w14:paraId="2E96B13A" w14:textId="77777777" w:rsidR="00683C7B" w:rsidRDefault="00000000">
      <w:pPr>
        <w:spacing w:line="300" w:lineRule="auto"/>
      </w:pPr>
      <w:r>
        <w:rPr>
          <w:noProof/>
        </w:rPr>
        <w:drawing>
          <wp:anchor distT="0" distB="0" distL="0" distR="0" simplePos="0" relativeHeight="251699200" behindDoc="0" locked="0" layoutInCell="1" allowOverlap="1" wp14:anchorId="7D85CDFA" wp14:editId="113BE4A3">
            <wp:simplePos x="0" y="0"/>
            <wp:positionH relativeFrom="page">
              <wp:posOffset>576072</wp:posOffset>
            </wp:positionH>
            <wp:positionV relativeFrom="paragraph">
              <wp:posOffset>292608</wp:posOffset>
            </wp:positionV>
            <wp:extent cx="276225" cy="276225"/>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Gelino, Dawn M (US 5030)   </w:t>
      </w:r>
      <w:r>
        <w:rPr>
          <w:rFonts w:ascii="Segoe UI" w:eastAsia="Segoe UI" w:hAnsi="Segoe UI" w:cs="Segoe UI"/>
          <w:color w:val="A19F9D"/>
          <w:sz w:val="24"/>
          <w:szCs w:val="24"/>
        </w:rPr>
        <w:t>46:43</w:t>
      </w:r>
      <w:r>
        <w:rPr>
          <w:rFonts w:ascii="Segoe UI" w:eastAsia="Segoe UI" w:hAnsi="Segoe UI" w:cs="Segoe UI"/>
          <w:color w:val="323130"/>
          <w:sz w:val="24"/>
          <w:szCs w:val="24"/>
        </w:rPr>
        <w:br/>
        <w:t>Okay.</w:t>
      </w:r>
    </w:p>
    <w:p w14:paraId="6619C746" w14:textId="77777777" w:rsidR="00683C7B" w:rsidRDefault="00000000">
      <w:pPr>
        <w:spacing w:line="300" w:lineRule="auto"/>
      </w:pPr>
      <w:r>
        <w:rPr>
          <w:noProof/>
        </w:rPr>
        <w:drawing>
          <wp:anchor distT="0" distB="0" distL="0" distR="0" simplePos="0" relativeHeight="251700224" behindDoc="0" locked="0" layoutInCell="1" allowOverlap="1" wp14:anchorId="41BF09D2" wp14:editId="58E89780">
            <wp:simplePos x="0" y="0"/>
            <wp:positionH relativeFrom="page">
              <wp:posOffset>576072</wp:posOffset>
            </wp:positionH>
            <wp:positionV relativeFrom="paragraph">
              <wp:posOffset>292608</wp:posOffset>
            </wp:positionV>
            <wp:extent cx="276225" cy="276225"/>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46:56</w:t>
      </w:r>
      <w:r>
        <w:rPr>
          <w:rFonts w:ascii="Segoe UI" w:eastAsia="Segoe UI" w:hAnsi="Segoe UI" w:cs="Segoe UI"/>
          <w:color w:val="323130"/>
          <w:sz w:val="24"/>
          <w:szCs w:val="24"/>
        </w:rPr>
        <w:br/>
        <w:t>Sorry.</w:t>
      </w:r>
    </w:p>
    <w:p w14:paraId="05FEB408" w14:textId="77777777" w:rsidR="00683C7B" w:rsidRDefault="00000000">
      <w:pPr>
        <w:spacing w:line="300" w:lineRule="auto"/>
      </w:pPr>
      <w:r>
        <w:rPr>
          <w:noProof/>
        </w:rPr>
        <w:drawing>
          <wp:anchor distT="0" distB="0" distL="0" distR="0" simplePos="0" relativeHeight="251701248" behindDoc="0" locked="0" layoutInCell="1" allowOverlap="1" wp14:anchorId="6E08FE03" wp14:editId="6A05A43C">
            <wp:simplePos x="0" y="0"/>
            <wp:positionH relativeFrom="page">
              <wp:posOffset>576072</wp:posOffset>
            </wp:positionH>
            <wp:positionV relativeFrom="paragraph">
              <wp:posOffset>292608</wp:posOffset>
            </wp:positionV>
            <wp:extent cx="276225" cy="276225"/>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Dave Leisawitz   </w:t>
      </w:r>
      <w:r>
        <w:rPr>
          <w:rFonts w:ascii="Segoe UI" w:eastAsia="Segoe UI" w:hAnsi="Segoe UI" w:cs="Segoe UI"/>
          <w:color w:val="A19F9D"/>
          <w:sz w:val="24"/>
          <w:szCs w:val="24"/>
        </w:rPr>
        <w:t>46:57</w:t>
      </w:r>
      <w:r>
        <w:rPr>
          <w:rFonts w:ascii="Segoe UI" w:eastAsia="Segoe UI" w:hAnsi="Segoe UI" w:cs="Segoe UI"/>
          <w:color w:val="323130"/>
          <w:sz w:val="24"/>
          <w:szCs w:val="24"/>
        </w:rPr>
        <w:br/>
        <w:t>But there is one concept that was presented at the workshop by Lee Mundy that checks several of your boxes, both scientifically and in terms of capabilities, mid-infrared and far infrared interferometry and IR spectroscopy, and it addresses several of the high priority science questions.</w:t>
      </w:r>
    </w:p>
    <w:p w14:paraId="174D4417" w14:textId="77777777" w:rsidR="00683C7B" w:rsidRDefault="00000000">
      <w:pPr>
        <w:spacing w:line="300" w:lineRule="auto"/>
      </w:pPr>
      <w:r>
        <w:rPr>
          <w:noProof/>
        </w:rPr>
        <w:drawing>
          <wp:anchor distT="0" distB="0" distL="0" distR="0" simplePos="0" relativeHeight="251702272" behindDoc="0" locked="0" layoutInCell="1" allowOverlap="1" wp14:anchorId="757A8841" wp14:editId="78CA2C7B">
            <wp:simplePos x="0" y="0"/>
            <wp:positionH relativeFrom="page">
              <wp:posOffset>576072</wp:posOffset>
            </wp:positionH>
            <wp:positionV relativeFrom="paragraph">
              <wp:posOffset>292608</wp:posOffset>
            </wp:positionV>
            <wp:extent cx="276225" cy="276225"/>
            <wp:effectExtent l="0" t="0" r="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47:01</w:t>
      </w:r>
      <w:r>
        <w:rPr>
          <w:rFonts w:ascii="Segoe UI" w:eastAsia="Segoe UI" w:hAnsi="Segoe UI" w:cs="Segoe UI"/>
          <w:color w:val="323130"/>
          <w:sz w:val="24"/>
          <w:szCs w:val="24"/>
        </w:rPr>
        <w:br/>
        <w:t>Yeah.</w:t>
      </w:r>
      <w:r>
        <w:rPr>
          <w:rFonts w:ascii="Segoe UI" w:eastAsia="Segoe UI" w:hAnsi="Segoe UI" w:cs="Segoe UI"/>
          <w:color w:val="323130"/>
          <w:sz w:val="24"/>
          <w:szCs w:val="24"/>
        </w:rPr>
        <w:br/>
        <w:t>Right.</w:t>
      </w:r>
      <w:r>
        <w:rPr>
          <w:rFonts w:ascii="Segoe UI" w:eastAsia="Segoe UI" w:hAnsi="Segoe UI" w:cs="Segoe UI"/>
          <w:color w:val="323130"/>
          <w:sz w:val="24"/>
          <w:szCs w:val="24"/>
        </w:rPr>
        <w:br/>
        <w:t>We will bring that to the conversation with the joint PAG ECs then when we move forward, if that's able to get at most high priority stuff, that is a great way to start the aggregation. So, thank you. Yeah, yeah, thank you.</w:t>
      </w:r>
    </w:p>
    <w:p w14:paraId="0A39EE24" w14:textId="77777777" w:rsidR="00683C7B" w:rsidRDefault="00000000">
      <w:pPr>
        <w:spacing w:line="300" w:lineRule="auto"/>
      </w:pPr>
      <w:r>
        <w:rPr>
          <w:noProof/>
        </w:rPr>
        <w:drawing>
          <wp:anchor distT="0" distB="0" distL="0" distR="0" simplePos="0" relativeHeight="251703296" behindDoc="0" locked="0" layoutInCell="1" allowOverlap="1" wp14:anchorId="7F196916" wp14:editId="0CE15B52">
            <wp:simplePos x="0" y="0"/>
            <wp:positionH relativeFrom="page">
              <wp:posOffset>576072</wp:posOffset>
            </wp:positionH>
            <wp:positionV relativeFrom="paragraph">
              <wp:posOffset>292608</wp:posOffset>
            </wp:positionV>
            <wp:extent cx="276225" cy="27622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Dave Leisawitz   </w:t>
      </w:r>
      <w:r>
        <w:rPr>
          <w:rFonts w:ascii="Segoe UI" w:eastAsia="Segoe UI" w:hAnsi="Segoe UI" w:cs="Segoe UI"/>
          <w:color w:val="A19F9D"/>
          <w:sz w:val="24"/>
          <w:szCs w:val="24"/>
        </w:rPr>
        <w:t>47:34</w:t>
      </w:r>
      <w:r>
        <w:rPr>
          <w:rFonts w:ascii="Segoe UI" w:eastAsia="Segoe UI" w:hAnsi="Segoe UI" w:cs="Segoe UI"/>
          <w:color w:val="323130"/>
          <w:sz w:val="24"/>
          <w:szCs w:val="24"/>
        </w:rPr>
        <w:br/>
        <w:t>Yeah, I would think so. Thank you.</w:t>
      </w:r>
    </w:p>
    <w:p w14:paraId="6B718F00" w14:textId="77777777" w:rsidR="00683C7B" w:rsidRDefault="00000000">
      <w:pPr>
        <w:spacing w:line="300" w:lineRule="auto"/>
      </w:pPr>
      <w:r>
        <w:rPr>
          <w:noProof/>
        </w:rPr>
        <w:drawing>
          <wp:anchor distT="0" distB="0" distL="0" distR="0" simplePos="0" relativeHeight="251704320" behindDoc="0" locked="0" layoutInCell="1" allowOverlap="1" wp14:anchorId="3C7902AD" wp14:editId="09686EEF">
            <wp:simplePos x="0" y="0"/>
            <wp:positionH relativeFrom="page">
              <wp:posOffset>576072</wp:posOffset>
            </wp:positionH>
            <wp:positionV relativeFrom="paragraph">
              <wp:posOffset>292608</wp:posOffset>
            </wp:positionV>
            <wp:extent cx="276225" cy="27622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47:53</w:t>
      </w:r>
      <w:r>
        <w:rPr>
          <w:rFonts w:ascii="Segoe UI" w:eastAsia="Segoe UI" w:hAnsi="Segoe UI" w:cs="Segoe UI"/>
          <w:color w:val="323130"/>
          <w:sz w:val="24"/>
          <w:szCs w:val="24"/>
        </w:rPr>
        <w:br/>
        <w:t>All right.</w:t>
      </w:r>
    </w:p>
    <w:p w14:paraId="7E87EE7A" w14:textId="77777777" w:rsidR="00683C7B" w:rsidRDefault="00000000">
      <w:pPr>
        <w:spacing w:line="300" w:lineRule="auto"/>
      </w:pPr>
      <w:r>
        <w:rPr>
          <w:noProof/>
        </w:rPr>
        <w:lastRenderedPageBreak/>
        <w:drawing>
          <wp:anchor distT="0" distB="0" distL="0" distR="0" simplePos="0" relativeHeight="251705344" behindDoc="0" locked="0" layoutInCell="1" allowOverlap="1" wp14:anchorId="06747043" wp14:editId="3C037EFA">
            <wp:simplePos x="0" y="0"/>
            <wp:positionH relativeFrom="page">
              <wp:posOffset>576072</wp:posOffset>
            </wp:positionH>
            <wp:positionV relativeFrom="paragraph">
              <wp:posOffset>292608</wp:posOffset>
            </wp:positionV>
            <wp:extent cx="276225" cy="276225"/>
            <wp:effectExtent l="0" t="0" r="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47:57</w:t>
      </w:r>
      <w:r>
        <w:rPr>
          <w:rFonts w:ascii="Segoe UI" w:eastAsia="Segoe UI" w:hAnsi="Segoe UI" w:cs="Segoe UI"/>
          <w:color w:val="323130"/>
          <w:sz w:val="24"/>
          <w:szCs w:val="24"/>
        </w:rPr>
        <w:br/>
        <w:t xml:space="preserve">Other comment in the chat. What are the nature of the recommendations that </w:t>
      </w:r>
      <w:proofErr w:type="spellStart"/>
      <w:r>
        <w:rPr>
          <w:rFonts w:ascii="Segoe UI" w:eastAsia="Segoe UI" w:hAnsi="Segoe UI" w:cs="Segoe UI"/>
          <w:color w:val="323130"/>
          <w:sz w:val="24"/>
          <w:szCs w:val="24"/>
        </w:rPr>
        <w:t>ExoPag</w:t>
      </w:r>
      <w:proofErr w:type="spellEnd"/>
      <w:r>
        <w:rPr>
          <w:rFonts w:ascii="Segoe UI" w:eastAsia="Segoe UI" w:hAnsi="Segoe UI" w:cs="Segoe UI"/>
          <w:color w:val="323130"/>
          <w:sz w:val="24"/>
          <w:szCs w:val="24"/>
        </w:rPr>
        <w:t xml:space="preserve"> is looking to propose being made?</w:t>
      </w:r>
      <w:r>
        <w:rPr>
          <w:rFonts w:ascii="Segoe UI" w:eastAsia="Segoe UI" w:hAnsi="Segoe UI" w:cs="Segoe UI"/>
          <w:color w:val="323130"/>
          <w:sz w:val="24"/>
          <w:szCs w:val="24"/>
        </w:rPr>
        <w:br/>
        <w:t>For example, specific mission proto concepts versus broader scope recommendations.</w:t>
      </w:r>
    </w:p>
    <w:p w14:paraId="3FD4CBB6" w14:textId="77777777" w:rsidR="00683C7B" w:rsidRDefault="00000000">
      <w:pPr>
        <w:spacing w:line="300" w:lineRule="auto"/>
      </w:pPr>
      <w:r>
        <w:rPr>
          <w:noProof/>
        </w:rPr>
        <w:drawing>
          <wp:anchor distT="0" distB="0" distL="0" distR="0" simplePos="0" relativeHeight="251706368" behindDoc="0" locked="0" layoutInCell="1" allowOverlap="1" wp14:anchorId="6D2AFEFB" wp14:editId="2584CBEF">
            <wp:simplePos x="0" y="0"/>
            <wp:positionH relativeFrom="page">
              <wp:posOffset>576072</wp:posOffset>
            </wp:positionH>
            <wp:positionV relativeFrom="paragraph">
              <wp:posOffset>292608</wp:posOffset>
            </wp:positionV>
            <wp:extent cx="276225" cy="276225"/>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48:12</w:t>
      </w:r>
      <w:r>
        <w:rPr>
          <w:rFonts w:ascii="Segoe UI" w:eastAsia="Segoe UI" w:hAnsi="Segoe UI" w:cs="Segoe UI"/>
          <w:color w:val="323130"/>
          <w:sz w:val="24"/>
          <w:szCs w:val="24"/>
        </w:rPr>
        <w:br/>
        <w:t xml:space="preserve">So we will likely be putting forth broader scope recommendations. We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PAGs have not been given explicit guidance on what the recommendations need to look like when they are presented, but...</w:t>
      </w:r>
      <w:r>
        <w:rPr>
          <w:rFonts w:ascii="Segoe UI" w:eastAsia="Segoe UI" w:hAnsi="Segoe UI" w:cs="Segoe UI"/>
          <w:color w:val="323130"/>
          <w:sz w:val="24"/>
          <w:szCs w:val="24"/>
        </w:rPr>
        <w:br/>
        <w:t>They will take the shape kind of along the lines of like a UVIR optical surveyor. So like kind of the form that they took for Astro 2020. It's going to be that level of broad scope.</w:t>
      </w:r>
    </w:p>
    <w:p w14:paraId="6197D5AA" w14:textId="77777777" w:rsidR="00683C7B" w:rsidRDefault="00000000">
      <w:pPr>
        <w:spacing w:line="300" w:lineRule="auto"/>
      </w:pPr>
      <w:r>
        <w:rPr>
          <w:noProof/>
        </w:rPr>
        <w:drawing>
          <wp:anchor distT="0" distB="0" distL="0" distR="0" simplePos="0" relativeHeight="251707392" behindDoc="0" locked="0" layoutInCell="1" allowOverlap="1" wp14:anchorId="7290671D" wp14:editId="28D0B4D4">
            <wp:simplePos x="0" y="0"/>
            <wp:positionH relativeFrom="page">
              <wp:posOffset>576072</wp:posOffset>
            </wp:positionH>
            <wp:positionV relativeFrom="paragraph">
              <wp:posOffset>292608</wp:posOffset>
            </wp:positionV>
            <wp:extent cx="276225" cy="276225"/>
            <wp:effectExtent l="0" t="0" r="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48:50</w:t>
      </w:r>
      <w:r>
        <w:rPr>
          <w:rFonts w:ascii="Segoe UI" w:eastAsia="Segoe UI" w:hAnsi="Segoe UI" w:cs="Segoe UI"/>
          <w:color w:val="323130"/>
          <w:sz w:val="24"/>
          <w:szCs w:val="24"/>
        </w:rPr>
        <w:br/>
        <w:t>And then Karl Stapelfeld asks, do mid and far infrared interferometry need to be grouped separately?</w:t>
      </w:r>
    </w:p>
    <w:p w14:paraId="18ECBEB7" w14:textId="77777777" w:rsidR="00683C7B" w:rsidRDefault="00000000">
      <w:pPr>
        <w:spacing w:line="300" w:lineRule="auto"/>
      </w:pPr>
      <w:r>
        <w:rPr>
          <w:noProof/>
        </w:rPr>
        <w:drawing>
          <wp:anchor distT="0" distB="0" distL="0" distR="0" simplePos="0" relativeHeight="251708416" behindDoc="0" locked="0" layoutInCell="1" allowOverlap="1" wp14:anchorId="69B5F511" wp14:editId="04877508">
            <wp:simplePos x="0" y="0"/>
            <wp:positionH relativeFrom="page">
              <wp:posOffset>576072</wp:posOffset>
            </wp:positionH>
            <wp:positionV relativeFrom="paragraph">
              <wp:posOffset>292608</wp:posOffset>
            </wp:positionV>
            <wp:extent cx="276225" cy="276225"/>
            <wp:effectExtent l="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49:00</w:t>
      </w:r>
      <w:r>
        <w:rPr>
          <w:rFonts w:ascii="Segoe UI" w:eastAsia="Segoe UI" w:hAnsi="Segoe UI" w:cs="Segoe UI"/>
          <w:color w:val="323130"/>
          <w:sz w:val="24"/>
          <w:szCs w:val="24"/>
        </w:rPr>
        <w:br/>
        <w:t>Oh.</w:t>
      </w:r>
      <w:r>
        <w:rPr>
          <w:rFonts w:ascii="Segoe UI" w:eastAsia="Segoe UI" w:hAnsi="Segoe UI" w:cs="Segoe UI"/>
          <w:color w:val="323130"/>
          <w:sz w:val="24"/>
          <w:szCs w:val="24"/>
        </w:rPr>
        <w:br/>
        <w:t>I don't know if I want to take that question.</w:t>
      </w:r>
    </w:p>
    <w:p w14:paraId="4D5D31CB" w14:textId="77777777" w:rsidR="00683C7B" w:rsidRDefault="00000000">
      <w:pPr>
        <w:spacing w:line="300" w:lineRule="auto"/>
      </w:pPr>
      <w:r>
        <w:rPr>
          <w:noProof/>
        </w:rPr>
        <w:drawing>
          <wp:anchor distT="0" distB="0" distL="0" distR="0" simplePos="0" relativeHeight="251709440" behindDoc="0" locked="0" layoutInCell="1" allowOverlap="1" wp14:anchorId="5BA15DF1" wp14:editId="589DBC91">
            <wp:simplePos x="0" y="0"/>
            <wp:positionH relativeFrom="page">
              <wp:posOffset>576072</wp:posOffset>
            </wp:positionH>
            <wp:positionV relativeFrom="paragraph">
              <wp:posOffset>292608</wp:posOffset>
            </wp:positionV>
            <wp:extent cx="276225" cy="276225"/>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Dave Leisawitz   </w:t>
      </w:r>
      <w:r>
        <w:rPr>
          <w:rFonts w:ascii="Segoe UI" w:eastAsia="Segoe UI" w:hAnsi="Segoe UI" w:cs="Segoe UI"/>
          <w:color w:val="A19F9D"/>
          <w:sz w:val="24"/>
          <w:szCs w:val="24"/>
        </w:rPr>
        <w:t>49:06</w:t>
      </w:r>
      <w:r>
        <w:rPr>
          <w:rFonts w:ascii="Segoe UI" w:eastAsia="Segoe UI" w:hAnsi="Segoe UI" w:cs="Segoe UI"/>
          <w:color w:val="323130"/>
          <w:sz w:val="24"/>
          <w:szCs w:val="24"/>
        </w:rPr>
        <w:br/>
        <w:t>Sarah, would you give me a crack at it?</w:t>
      </w:r>
    </w:p>
    <w:p w14:paraId="0B4C253F" w14:textId="77777777" w:rsidR="00683C7B" w:rsidRDefault="00000000">
      <w:pPr>
        <w:spacing w:line="300" w:lineRule="auto"/>
      </w:pPr>
      <w:r>
        <w:rPr>
          <w:noProof/>
        </w:rPr>
        <w:drawing>
          <wp:anchor distT="0" distB="0" distL="0" distR="0" simplePos="0" relativeHeight="251710464" behindDoc="0" locked="0" layoutInCell="1" allowOverlap="1" wp14:anchorId="3657F499" wp14:editId="674F56F7">
            <wp:simplePos x="0" y="0"/>
            <wp:positionH relativeFrom="page">
              <wp:posOffset>576072</wp:posOffset>
            </wp:positionH>
            <wp:positionV relativeFrom="paragraph">
              <wp:posOffset>292608</wp:posOffset>
            </wp:positionV>
            <wp:extent cx="276225" cy="276225"/>
            <wp:effectExtent l="0" t="0" r="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49:06</w:t>
      </w:r>
      <w:r>
        <w:rPr>
          <w:rFonts w:ascii="Segoe UI" w:eastAsia="Segoe UI" w:hAnsi="Segoe UI" w:cs="Segoe UI"/>
          <w:color w:val="323130"/>
          <w:sz w:val="24"/>
          <w:szCs w:val="24"/>
        </w:rPr>
        <w:br/>
        <w:t>I can, if you don't want to. I think the answer is no, they don't need to be. Whether they are or not will depend on the particular science questions that are being addressed, both in the exoplanet science cases and for the science priorities of the other PAGs.</w:t>
      </w:r>
    </w:p>
    <w:p w14:paraId="033D95F7" w14:textId="77777777" w:rsidR="00683C7B" w:rsidRDefault="00000000">
      <w:pPr>
        <w:spacing w:line="300" w:lineRule="auto"/>
      </w:pPr>
      <w:r>
        <w:rPr>
          <w:noProof/>
        </w:rPr>
        <w:drawing>
          <wp:anchor distT="0" distB="0" distL="0" distR="0" simplePos="0" relativeHeight="251711488" behindDoc="0" locked="0" layoutInCell="1" allowOverlap="1" wp14:anchorId="69C82336" wp14:editId="3DFBB485">
            <wp:simplePos x="0" y="0"/>
            <wp:positionH relativeFrom="page">
              <wp:posOffset>576072</wp:posOffset>
            </wp:positionH>
            <wp:positionV relativeFrom="paragraph">
              <wp:posOffset>292608</wp:posOffset>
            </wp:positionV>
            <wp:extent cx="276225" cy="276225"/>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49:11</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Mhm</w:t>
      </w:r>
      <w:proofErr w:type="spellEnd"/>
      <w:r>
        <w:rPr>
          <w:rFonts w:ascii="Segoe UI" w:eastAsia="Segoe UI" w:hAnsi="Segoe UI" w:cs="Segoe UI"/>
          <w:color w:val="323130"/>
          <w:sz w:val="24"/>
          <w:szCs w:val="24"/>
        </w:rPr>
        <w:t>.</w:t>
      </w:r>
    </w:p>
    <w:p w14:paraId="6CAEE16C" w14:textId="77777777" w:rsidR="00683C7B" w:rsidRDefault="00000000">
      <w:pPr>
        <w:spacing w:line="300" w:lineRule="auto"/>
      </w:pPr>
      <w:r>
        <w:rPr>
          <w:noProof/>
        </w:rPr>
        <w:lastRenderedPageBreak/>
        <w:drawing>
          <wp:anchor distT="0" distB="0" distL="0" distR="0" simplePos="0" relativeHeight="251712512" behindDoc="0" locked="0" layoutInCell="1" allowOverlap="1" wp14:anchorId="7C492D5A" wp14:editId="1E5DCA23">
            <wp:simplePos x="0" y="0"/>
            <wp:positionH relativeFrom="page">
              <wp:posOffset>576072</wp:posOffset>
            </wp:positionH>
            <wp:positionV relativeFrom="paragraph">
              <wp:posOffset>292608</wp:posOffset>
            </wp:positionV>
            <wp:extent cx="276225" cy="2762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Dave Leisawitz   </w:t>
      </w:r>
      <w:r>
        <w:rPr>
          <w:rFonts w:ascii="Segoe UI" w:eastAsia="Segoe UI" w:hAnsi="Segoe UI" w:cs="Segoe UI"/>
          <w:color w:val="A19F9D"/>
          <w:sz w:val="24"/>
          <w:szCs w:val="24"/>
        </w:rPr>
        <w:t>49:28</w:t>
      </w:r>
      <w:r>
        <w:rPr>
          <w:rFonts w:ascii="Segoe UI" w:eastAsia="Segoe UI" w:hAnsi="Segoe UI" w:cs="Segoe UI"/>
          <w:color w:val="323130"/>
          <w:sz w:val="24"/>
          <w:szCs w:val="24"/>
        </w:rPr>
        <w:br/>
        <w:t>Can I put in a word on that?</w:t>
      </w:r>
    </w:p>
    <w:p w14:paraId="0C0ACB06" w14:textId="77777777" w:rsidR="00683C7B" w:rsidRDefault="00000000">
      <w:pPr>
        <w:spacing w:line="300" w:lineRule="auto"/>
      </w:pPr>
      <w:r>
        <w:rPr>
          <w:noProof/>
        </w:rPr>
        <w:drawing>
          <wp:anchor distT="0" distB="0" distL="0" distR="0" simplePos="0" relativeHeight="251713536" behindDoc="0" locked="0" layoutInCell="1" allowOverlap="1" wp14:anchorId="0F205E89" wp14:editId="67D75BA0">
            <wp:simplePos x="0" y="0"/>
            <wp:positionH relativeFrom="page">
              <wp:posOffset>576072</wp:posOffset>
            </wp:positionH>
            <wp:positionV relativeFrom="paragraph">
              <wp:posOffset>292608</wp:posOffset>
            </wp:positionV>
            <wp:extent cx="276225" cy="276225"/>
            <wp:effectExtent l="0" t="0" r="0" b="0"/>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49:30</w:t>
      </w:r>
      <w:r>
        <w:rPr>
          <w:rFonts w:ascii="Segoe UI" w:eastAsia="Segoe UI" w:hAnsi="Segoe UI" w:cs="Segoe UI"/>
          <w:color w:val="323130"/>
          <w:sz w:val="24"/>
          <w:szCs w:val="24"/>
        </w:rPr>
        <w:br/>
        <w:t>Sure, yes.</w:t>
      </w:r>
    </w:p>
    <w:p w14:paraId="151B670B" w14:textId="77777777" w:rsidR="00683C7B" w:rsidRDefault="00000000">
      <w:pPr>
        <w:spacing w:line="300" w:lineRule="auto"/>
      </w:pPr>
      <w:r>
        <w:rPr>
          <w:noProof/>
        </w:rPr>
        <w:drawing>
          <wp:anchor distT="0" distB="0" distL="0" distR="0" simplePos="0" relativeHeight="251714560" behindDoc="0" locked="0" layoutInCell="1" allowOverlap="1" wp14:anchorId="4BE2E942" wp14:editId="5B1B648A">
            <wp:simplePos x="0" y="0"/>
            <wp:positionH relativeFrom="page">
              <wp:posOffset>576072</wp:posOffset>
            </wp:positionH>
            <wp:positionV relativeFrom="paragraph">
              <wp:posOffset>292608</wp:posOffset>
            </wp:positionV>
            <wp:extent cx="276225" cy="276225"/>
            <wp:effectExtent l="0" t="0" r="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Dave Leisawitz   </w:t>
      </w:r>
      <w:r>
        <w:rPr>
          <w:rFonts w:ascii="Segoe UI" w:eastAsia="Segoe UI" w:hAnsi="Segoe UI" w:cs="Segoe UI"/>
          <w:color w:val="A19F9D"/>
          <w:sz w:val="24"/>
          <w:szCs w:val="24"/>
        </w:rPr>
        <w:t>49:31</w:t>
      </w:r>
      <w:r>
        <w:rPr>
          <w:rFonts w:ascii="Segoe UI" w:eastAsia="Segoe UI" w:hAnsi="Segoe UI" w:cs="Segoe UI"/>
          <w:color w:val="323130"/>
          <w:sz w:val="24"/>
          <w:szCs w:val="24"/>
        </w:rPr>
        <w:br/>
        <w:t>Thank you. I would say yes, they could be grouped together into a single mission, but again, going back to what was just said, I'm not sure who made that remark. The science needs are different. So in the mid-infrared, the desire is starlight suppression through nulling interferometry.</w:t>
      </w:r>
      <w:r>
        <w:rPr>
          <w:rFonts w:ascii="Segoe UI" w:eastAsia="Segoe UI" w:hAnsi="Segoe UI" w:cs="Segoe UI"/>
          <w:color w:val="323130"/>
          <w:sz w:val="24"/>
          <w:szCs w:val="24"/>
        </w:rPr>
        <w:br/>
        <w:t>And in the far infrared, it's imaging and spectroscopy.</w:t>
      </w:r>
      <w:r>
        <w:rPr>
          <w:rFonts w:ascii="Segoe UI" w:eastAsia="Segoe UI" w:hAnsi="Segoe UI" w:cs="Segoe UI"/>
          <w:color w:val="323130"/>
          <w:sz w:val="24"/>
          <w:szCs w:val="24"/>
        </w:rPr>
        <w:br/>
        <w:t>So science drives you in different ways. However, you can combine the two instruments on a single mission. So you can have a nulling capability in the mid-infrared with some spectroscopy, perhaps moderate resolution spectroscopy, and you can have imaging and spectroscopy</w:t>
      </w:r>
      <w:r>
        <w:rPr>
          <w:rFonts w:ascii="Segoe UI" w:eastAsia="Segoe UI" w:hAnsi="Segoe UI" w:cs="Segoe UI"/>
          <w:color w:val="323130"/>
          <w:sz w:val="24"/>
          <w:szCs w:val="24"/>
        </w:rPr>
        <w:br/>
        <w:t>With high resolution in the far infrared.</w:t>
      </w:r>
    </w:p>
    <w:p w14:paraId="574CDDDF" w14:textId="77777777" w:rsidR="00683C7B" w:rsidRDefault="00000000">
      <w:pPr>
        <w:spacing w:line="300" w:lineRule="auto"/>
      </w:pPr>
      <w:r>
        <w:rPr>
          <w:noProof/>
        </w:rPr>
        <w:drawing>
          <wp:anchor distT="0" distB="0" distL="0" distR="0" simplePos="0" relativeHeight="251715584" behindDoc="0" locked="0" layoutInCell="1" allowOverlap="1" wp14:anchorId="44ECDAA0" wp14:editId="4D8BF375">
            <wp:simplePos x="0" y="0"/>
            <wp:positionH relativeFrom="page">
              <wp:posOffset>576072</wp:posOffset>
            </wp:positionH>
            <wp:positionV relativeFrom="paragraph">
              <wp:posOffset>292608</wp:posOffset>
            </wp:positionV>
            <wp:extent cx="276225" cy="276225"/>
            <wp:effectExtent l="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50:24</w:t>
      </w:r>
      <w:r>
        <w:rPr>
          <w:rFonts w:ascii="Segoe UI" w:eastAsia="Segoe UI" w:hAnsi="Segoe UI" w:cs="Segoe UI"/>
          <w:color w:val="323130"/>
          <w:sz w:val="24"/>
          <w:szCs w:val="24"/>
        </w:rPr>
        <w:br/>
        <w:t>Thank you.</w:t>
      </w:r>
    </w:p>
    <w:p w14:paraId="3AE89BCA" w14:textId="77777777" w:rsidR="00683C7B" w:rsidRDefault="00000000">
      <w:pPr>
        <w:spacing w:line="300" w:lineRule="auto"/>
      </w:pPr>
      <w:r>
        <w:rPr>
          <w:noProof/>
        </w:rPr>
        <w:drawing>
          <wp:anchor distT="0" distB="0" distL="0" distR="0" simplePos="0" relativeHeight="251716608" behindDoc="0" locked="0" layoutInCell="1" allowOverlap="1" wp14:anchorId="0D07A659" wp14:editId="79856BCF">
            <wp:simplePos x="0" y="0"/>
            <wp:positionH relativeFrom="page">
              <wp:posOffset>576072</wp:posOffset>
            </wp:positionH>
            <wp:positionV relativeFrom="paragraph">
              <wp:posOffset>292608</wp:posOffset>
            </wp:positionV>
            <wp:extent cx="276225" cy="276225"/>
            <wp:effectExtent l="0" t="0" r="0"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Dave Leisawitz   </w:t>
      </w:r>
      <w:r>
        <w:rPr>
          <w:rFonts w:ascii="Segoe UI" w:eastAsia="Segoe UI" w:hAnsi="Segoe UI" w:cs="Segoe UI"/>
          <w:color w:val="A19F9D"/>
          <w:sz w:val="24"/>
          <w:szCs w:val="24"/>
        </w:rPr>
        <w:t>50:26</w:t>
      </w:r>
      <w:r>
        <w:rPr>
          <w:rFonts w:ascii="Segoe UI" w:eastAsia="Segoe UI" w:hAnsi="Segoe UI" w:cs="Segoe UI"/>
          <w:color w:val="323130"/>
          <w:sz w:val="24"/>
          <w:szCs w:val="24"/>
        </w:rPr>
        <w:br/>
        <w:t>Sure.</w:t>
      </w:r>
    </w:p>
    <w:p w14:paraId="08AD5DD1" w14:textId="77777777" w:rsidR="00683C7B" w:rsidRDefault="00000000">
      <w:pPr>
        <w:spacing w:line="300" w:lineRule="auto"/>
      </w:pPr>
      <w:r>
        <w:rPr>
          <w:noProof/>
        </w:rPr>
        <w:drawing>
          <wp:anchor distT="0" distB="0" distL="0" distR="0" simplePos="0" relativeHeight="251717632" behindDoc="0" locked="0" layoutInCell="1" allowOverlap="1" wp14:anchorId="0E85EF58" wp14:editId="433BC249">
            <wp:simplePos x="0" y="0"/>
            <wp:positionH relativeFrom="page">
              <wp:posOffset>576072</wp:posOffset>
            </wp:positionH>
            <wp:positionV relativeFrom="paragraph">
              <wp:posOffset>292608</wp:posOffset>
            </wp:positionV>
            <wp:extent cx="276225" cy="276225"/>
            <wp:effectExtent l="0" t="0" r="0" b="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50:44</w:t>
      </w:r>
      <w:r>
        <w:rPr>
          <w:rFonts w:ascii="Segoe UI" w:eastAsia="Segoe UI" w:hAnsi="Segoe UI" w:cs="Segoe UI"/>
          <w:color w:val="323130"/>
          <w:sz w:val="24"/>
          <w:szCs w:val="24"/>
        </w:rPr>
        <w:br/>
        <w:t>Any other questions?</w:t>
      </w:r>
    </w:p>
    <w:p w14:paraId="7DF4CEB3" w14:textId="77777777" w:rsidR="00683C7B" w:rsidRDefault="00000000">
      <w:pPr>
        <w:spacing w:line="300" w:lineRule="auto"/>
      </w:pPr>
      <w:r>
        <w:rPr>
          <w:noProof/>
        </w:rPr>
        <w:drawing>
          <wp:anchor distT="0" distB="0" distL="0" distR="0" simplePos="0" relativeHeight="251718656" behindDoc="0" locked="0" layoutInCell="1" allowOverlap="1" wp14:anchorId="669930A6" wp14:editId="1DEC511C">
            <wp:simplePos x="0" y="0"/>
            <wp:positionH relativeFrom="page">
              <wp:posOffset>576072</wp:posOffset>
            </wp:positionH>
            <wp:positionV relativeFrom="paragraph">
              <wp:posOffset>292608</wp:posOffset>
            </wp:positionV>
            <wp:extent cx="276225" cy="276225"/>
            <wp:effectExtent l="0" t="0" r="0"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50:48</w:t>
      </w:r>
      <w:r>
        <w:rPr>
          <w:rFonts w:ascii="Segoe UI" w:eastAsia="Segoe UI" w:hAnsi="Segoe UI" w:cs="Segoe UI"/>
          <w:color w:val="323130"/>
          <w:sz w:val="24"/>
          <w:szCs w:val="24"/>
        </w:rPr>
        <w:br/>
        <w:t>I just saw Skylar had a hand up, but then it went down.</w:t>
      </w:r>
    </w:p>
    <w:p w14:paraId="33AA9693" w14:textId="77777777" w:rsidR="00683C7B" w:rsidRDefault="00000000">
      <w:pPr>
        <w:spacing w:line="300" w:lineRule="auto"/>
      </w:pPr>
      <w:r>
        <w:rPr>
          <w:noProof/>
        </w:rPr>
        <w:drawing>
          <wp:anchor distT="0" distB="0" distL="0" distR="0" simplePos="0" relativeHeight="251719680" behindDoc="0" locked="0" layoutInCell="1" allowOverlap="1" wp14:anchorId="0DF05BDE" wp14:editId="59010C11">
            <wp:simplePos x="0" y="0"/>
            <wp:positionH relativeFrom="page">
              <wp:posOffset>576072</wp:posOffset>
            </wp:positionH>
            <wp:positionV relativeFrom="paragraph">
              <wp:posOffset>292608</wp:posOffset>
            </wp:positionV>
            <wp:extent cx="276225" cy="276225"/>
            <wp:effectExtent l="0" t="0" r="0" b="0"/>
            <wp:wrapNone/>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50:52</w:t>
      </w:r>
      <w:r>
        <w:rPr>
          <w:rFonts w:ascii="Segoe UI" w:eastAsia="Segoe UI" w:hAnsi="Segoe UI" w:cs="Segoe UI"/>
          <w:color w:val="323130"/>
          <w:sz w:val="24"/>
          <w:szCs w:val="24"/>
        </w:rPr>
        <w:br/>
        <w:t>Yeah, same with Caroline.</w:t>
      </w:r>
    </w:p>
    <w:p w14:paraId="325F4E4F" w14:textId="77777777" w:rsidR="00683C7B" w:rsidRDefault="00000000">
      <w:pPr>
        <w:spacing w:line="300" w:lineRule="auto"/>
      </w:pPr>
      <w:r>
        <w:rPr>
          <w:noProof/>
        </w:rPr>
        <w:drawing>
          <wp:anchor distT="0" distB="0" distL="0" distR="0" simplePos="0" relativeHeight="251720704" behindDoc="0" locked="0" layoutInCell="1" allowOverlap="1" wp14:anchorId="1838DFC4" wp14:editId="58ED11C8">
            <wp:simplePos x="0" y="0"/>
            <wp:positionH relativeFrom="page">
              <wp:posOffset>576072</wp:posOffset>
            </wp:positionH>
            <wp:positionV relativeFrom="paragraph">
              <wp:posOffset>292608</wp:posOffset>
            </wp:positionV>
            <wp:extent cx="276225" cy="276225"/>
            <wp:effectExtent l="0" t="0" r="0" b="0"/>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Caroline   </w:t>
      </w:r>
      <w:r>
        <w:rPr>
          <w:rFonts w:ascii="Segoe UI" w:eastAsia="Segoe UI" w:hAnsi="Segoe UI" w:cs="Segoe UI"/>
          <w:color w:val="A19F9D"/>
          <w:sz w:val="24"/>
          <w:szCs w:val="24"/>
        </w:rPr>
        <w:t>50:56</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Sure, yeah, raising your hand is somehow confusing on here. My question is, NASA just selected a probe mission, PRIMA, hooray. Is that like considered the first in this fleet? Does it change anything about the recommendations that would be coming out of this process? How does PRIMA selection fit into this?</w:t>
      </w:r>
    </w:p>
    <w:p w14:paraId="0D4BFC6D" w14:textId="77777777" w:rsidR="00683C7B" w:rsidRDefault="00000000">
      <w:pPr>
        <w:spacing w:line="300" w:lineRule="auto"/>
      </w:pPr>
      <w:r>
        <w:rPr>
          <w:noProof/>
        </w:rPr>
        <w:drawing>
          <wp:anchor distT="0" distB="0" distL="0" distR="0" simplePos="0" relativeHeight="251721728" behindDoc="0" locked="0" layoutInCell="1" allowOverlap="1" wp14:anchorId="19D00C9C" wp14:editId="5D80862D">
            <wp:simplePos x="0" y="0"/>
            <wp:positionH relativeFrom="page">
              <wp:posOffset>576072</wp:posOffset>
            </wp:positionH>
            <wp:positionV relativeFrom="paragraph">
              <wp:posOffset>292608</wp:posOffset>
            </wp:positionV>
            <wp:extent cx="276225" cy="276225"/>
            <wp:effectExtent l="0" t="0" r="0"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51:17</w:t>
      </w:r>
      <w:r>
        <w:rPr>
          <w:rFonts w:ascii="Segoe UI" w:eastAsia="Segoe UI" w:hAnsi="Segoe UI" w:cs="Segoe UI"/>
          <w:color w:val="323130"/>
          <w:sz w:val="24"/>
          <w:szCs w:val="24"/>
        </w:rPr>
        <w:br/>
        <w:t>So Prima and the X-ray flagship are to be considered separately from the rest of the four to six recommendations that we put forth. But we did keep the far infrared spectroscopy in our high priority bin because the way that we saw it</w:t>
      </w:r>
      <w:r>
        <w:rPr>
          <w:rFonts w:ascii="Segoe UI" w:eastAsia="Segoe UI" w:hAnsi="Segoe UI" w:cs="Segoe UI"/>
          <w:color w:val="323130"/>
          <w:sz w:val="24"/>
          <w:szCs w:val="24"/>
        </w:rPr>
        <w:br/>
        <w:t>If we were to put forth like a fleet of probes or something, there could be different sensitivity resolution that we need at those wavelengths that are different from what Primo would be moving forward with. So that is a conversation to be had with the specifics with the rest of the.</w:t>
      </w:r>
      <w:r>
        <w:rPr>
          <w:rFonts w:ascii="Segoe UI" w:eastAsia="Segoe UI" w:hAnsi="Segoe UI" w:cs="Segoe UI"/>
          <w:color w:val="323130"/>
          <w:sz w:val="24"/>
          <w:szCs w:val="24"/>
        </w:rPr>
        <w:br/>
        <w:t xml:space="preserve">the joint PAGs. I know we, the </w:t>
      </w:r>
      <w:proofErr w:type="spellStart"/>
      <w:r>
        <w:rPr>
          <w:rFonts w:ascii="Segoe UI" w:eastAsia="Segoe UI" w:hAnsi="Segoe UI" w:cs="Segoe UI"/>
          <w:color w:val="323130"/>
          <w:sz w:val="24"/>
          <w:szCs w:val="24"/>
        </w:rPr>
        <w:t>ExoPag</w:t>
      </w:r>
      <w:proofErr w:type="spellEnd"/>
      <w:r>
        <w:rPr>
          <w:rFonts w:ascii="Segoe UI" w:eastAsia="Segoe UI" w:hAnsi="Segoe UI" w:cs="Segoe UI"/>
          <w:color w:val="323130"/>
          <w:sz w:val="24"/>
          <w:szCs w:val="24"/>
        </w:rPr>
        <w:t xml:space="preserve"> is doing this process similar to </w:t>
      </w:r>
      <w:proofErr w:type="spellStart"/>
      <w:r>
        <w:rPr>
          <w:rFonts w:ascii="Segoe UI" w:eastAsia="Segoe UI" w:hAnsi="Segoe UI" w:cs="Segoe UI"/>
          <w:color w:val="323130"/>
          <w:sz w:val="24"/>
          <w:szCs w:val="24"/>
        </w:rPr>
        <w:t>PhysPag</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CoPag</w:t>
      </w:r>
      <w:proofErr w:type="spellEnd"/>
      <w:r>
        <w:rPr>
          <w:rFonts w:ascii="Segoe UI" w:eastAsia="Segoe UI" w:hAnsi="Segoe UI" w:cs="Segoe UI"/>
          <w:color w:val="323130"/>
          <w:sz w:val="24"/>
          <w:szCs w:val="24"/>
        </w:rPr>
        <w:t xml:space="preserve"> has taken a slightly different approach at this stage, and I know that they don't want to consider far infrared spectroscopy or the X-ray at all moving forward.</w:t>
      </w:r>
      <w:r>
        <w:rPr>
          <w:rFonts w:ascii="Segoe UI" w:eastAsia="Segoe UI" w:hAnsi="Segoe UI" w:cs="Segoe UI"/>
          <w:color w:val="323130"/>
          <w:sz w:val="24"/>
          <w:szCs w:val="24"/>
        </w:rPr>
        <w:br/>
        <w:t>But it's going to be a conversation to be had with the priorities from our PAG and co-PAG and FISPAG together to determine whether or not we actually put forth something that has similar capabilities to Prima.</w:t>
      </w:r>
    </w:p>
    <w:p w14:paraId="371F9F44" w14:textId="77777777" w:rsidR="00683C7B" w:rsidRDefault="00000000">
      <w:pPr>
        <w:spacing w:line="300" w:lineRule="auto"/>
      </w:pPr>
      <w:r>
        <w:rPr>
          <w:noProof/>
        </w:rPr>
        <w:drawing>
          <wp:anchor distT="0" distB="0" distL="0" distR="0" simplePos="0" relativeHeight="251722752" behindDoc="0" locked="0" layoutInCell="1" allowOverlap="1" wp14:anchorId="26A84D75" wp14:editId="21B04491">
            <wp:simplePos x="0" y="0"/>
            <wp:positionH relativeFrom="page">
              <wp:posOffset>576072</wp:posOffset>
            </wp:positionH>
            <wp:positionV relativeFrom="paragraph">
              <wp:posOffset>292608</wp:posOffset>
            </wp:positionV>
            <wp:extent cx="276225" cy="276225"/>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52:32</w:t>
      </w:r>
      <w:r>
        <w:rPr>
          <w:rFonts w:ascii="Segoe UI" w:eastAsia="Segoe UI" w:hAnsi="Segoe UI" w:cs="Segoe UI"/>
          <w:color w:val="323130"/>
          <w:sz w:val="24"/>
          <w:szCs w:val="24"/>
        </w:rPr>
        <w:br/>
        <w:t>That's right. And just to build on what Sarah just said, we are definitely, as we finalize this process over the next 6 to 8 weeks, keeping in mind the land, the existing landscape, which now includes PRIMA as a mission. So that will be part of the considerations. It's just, we only discovered that</w:t>
      </w:r>
      <w:r>
        <w:rPr>
          <w:rFonts w:ascii="Segoe UI" w:eastAsia="Segoe UI" w:hAnsi="Segoe UI" w:cs="Segoe UI"/>
          <w:color w:val="323130"/>
          <w:sz w:val="24"/>
          <w:szCs w:val="24"/>
        </w:rPr>
        <w:br/>
        <w:t>Two days ago.</w:t>
      </w:r>
      <w:r>
        <w:rPr>
          <w:rFonts w:ascii="Segoe UI" w:eastAsia="Segoe UI" w:hAnsi="Segoe UI" w:cs="Segoe UI"/>
          <w:color w:val="323130"/>
          <w:sz w:val="24"/>
          <w:szCs w:val="24"/>
        </w:rPr>
        <w:br/>
        <w:t>Looks like another question.</w:t>
      </w:r>
    </w:p>
    <w:p w14:paraId="532DB9FC" w14:textId="77777777" w:rsidR="00683C7B" w:rsidRDefault="00000000">
      <w:pPr>
        <w:spacing w:line="300" w:lineRule="auto"/>
      </w:pPr>
      <w:r>
        <w:rPr>
          <w:noProof/>
        </w:rPr>
        <w:drawing>
          <wp:anchor distT="0" distB="0" distL="0" distR="0" simplePos="0" relativeHeight="251723776" behindDoc="0" locked="0" layoutInCell="1" allowOverlap="1" wp14:anchorId="024337F6" wp14:editId="67C67E34">
            <wp:simplePos x="0" y="0"/>
            <wp:positionH relativeFrom="page">
              <wp:posOffset>576072</wp:posOffset>
            </wp:positionH>
            <wp:positionV relativeFrom="paragraph">
              <wp:posOffset>292608</wp:posOffset>
            </wp:positionV>
            <wp:extent cx="276225" cy="276225"/>
            <wp:effectExtent l="0" t="0" r="0" b="0"/>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52:59</w:t>
      </w:r>
      <w:r>
        <w:rPr>
          <w:rFonts w:ascii="Segoe UI" w:eastAsia="Segoe UI" w:hAnsi="Segoe UI" w:cs="Segoe UI"/>
          <w:color w:val="323130"/>
          <w:sz w:val="24"/>
          <w:szCs w:val="24"/>
        </w:rPr>
        <w:br/>
        <w:t>All right. Yep. Mark.</w:t>
      </w:r>
      <w:r>
        <w:rPr>
          <w:rFonts w:ascii="Segoe UI" w:eastAsia="Segoe UI" w:hAnsi="Segoe UI" w:cs="Segoe UI"/>
          <w:color w:val="323130"/>
          <w:sz w:val="24"/>
          <w:szCs w:val="24"/>
        </w:rPr>
        <w:br/>
        <w:t>Are you able to unmute?</w:t>
      </w:r>
      <w:r>
        <w:rPr>
          <w:rFonts w:ascii="Segoe UI" w:eastAsia="Segoe UI" w:hAnsi="Segoe UI" w:cs="Segoe UI"/>
          <w:color w:val="323130"/>
          <w:sz w:val="24"/>
          <w:szCs w:val="24"/>
        </w:rPr>
        <w:br/>
        <w:t>Or if not, you can type in the chat, maybe.</w:t>
      </w:r>
    </w:p>
    <w:p w14:paraId="1C44E0ED" w14:textId="77777777" w:rsidR="00683C7B" w:rsidRDefault="00000000">
      <w:pPr>
        <w:spacing w:line="300" w:lineRule="auto"/>
      </w:pPr>
      <w:r>
        <w:rPr>
          <w:noProof/>
        </w:rPr>
        <w:drawing>
          <wp:anchor distT="0" distB="0" distL="0" distR="0" simplePos="0" relativeHeight="251724800" behindDoc="0" locked="0" layoutInCell="1" allowOverlap="1" wp14:anchorId="44E486AE" wp14:editId="0E0FA060">
            <wp:simplePos x="0" y="0"/>
            <wp:positionH relativeFrom="page">
              <wp:posOffset>576072</wp:posOffset>
            </wp:positionH>
            <wp:positionV relativeFrom="paragraph">
              <wp:posOffset>292608</wp:posOffset>
            </wp:positionV>
            <wp:extent cx="276225" cy="276225"/>
            <wp:effectExtent l="0" t="0" r="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53:24</w:t>
      </w:r>
      <w:r>
        <w:rPr>
          <w:rFonts w:ascii="Segoe UI" w:eastAsia="Segoe UI" w:hAnsi="Segoe UI" w:cs="Segoe UI"/>
          <w:color w:val="323130"/>
          <w:sz w:val="24"/>
          <w:szCs w:val="24"/>
        </w:rPr>
        <w:br/>
        <w:t xml:space="preserve">While Clark is unmuting or typing, David Ardila asked in the chat, are there plans to </w:t>
      </w:r>
      <w:r>
        <w:rPr>
          <w:rFonts w:ascii="Segoe UI" w:eastAsia="Segoe UI" w:hAnsi="Segoe UI" w:cs="Segoe UI"/>
          <w:color w:val="323130"/>
          <w:sz w:val="24"/>
          <w:szCs w:val="24"/>
        </w:rPr>
        <w:lastRenderedPageBreak/>
        <w:t>sharpen the science so the recommendations are tied to more specific science questions?</w:t>
      </w:r>
    </w:p>
    <w:p w14:paraId="1975988D" w14:textId="77777777" w:rsidR="00683C7B" w:rsidRDefault="00000000">
      <w:pPr>
        <w:spacing w:line="300" w:lineRule="auto"/>
      </w:pPr>
      <w:r>
        <w:rPr>
          <w:noProof/>
        </w:rPr>
        <w:drawing>
          <wp:anchor distT="0" distB="0" distL="0" distR="0" simplePos="0" relativeHeight="251725824" behindDoc="0" locked="0" layoutInCell="1" allowOverlap="1" wp14:anchorId="08882A37" wp14:editId="6AC84151">
            <wp:simplePos x="0" y="0"/>
            <wp:positionH relativeFrom="page">
              <wp:posOffset>576072</wp:posOffset>
            </wp:positionH>
            <wp:positionV relativeFrom="paragraph">
              <wp:posOffset>292608</wp:posOffset>
            </wp:positionV>
            <wp:extent cx="276225" cy="276225"/>
            <wp:effectExtent l="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53:40</w:t>
      </w:r>
      <w:r>
        <w:rPr>
          <w:rFonts w:ascii="Segoe UI" w:eastAsia="Segoe UI" w:hAnsi="Segoe UI" w:cs="Segoe UI"/>
          <w:color w:val="323130"/>
          <w:sz w:val="24"/>
          <w:szCs w:val="24"/>
        </w:rPr>
        <w:br/>
        <w:t>Um...</w:t>
      </w:r>
      <w:r>
        <w:rPr>
          <w:rFonts w:ascii="Segoe UI" w:eastAsia="Segoe UI" w:hAnsi="Segoe UI" w:cs="Segoe UI"/>
          <w:color w:val="323130"/>
          <w:sz w:val="24"/>
          <w:szCs w:val="24"/>
        </w:rPr>
        <w:br/>
        <w:t>That is a good question.</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Ohh</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My take is that...</w:t>
      </w:r>
      <w:r>
        <w:rPr>
          <w:rFonts w:ascii="Segoe UI" w:eastAsia="Segoe UI" w:hAnsi="Segoe UI" w:cs="Segoe UI"/>
          <w:color w:val="323130"/>
          <w:sz w:val="24"/>
          <w:szCs w:val="24"/>
        </w:rPr>
        <w:br/>
        <w:t>It is wanted to have more broad questions rather than specific ones. But Ian, if your interpretation of our directive is different, please correct me.</w:t>
      </w:r>
    </w:p>
    <w:p w14:paraId="4F6A1264" w14:textId="77777777" w:rsidR="00683C7B" w:rsidRDefault="00000000">
      <w:pPr>
        <w:spacing w:line="300" w:lineRule="auto"/>
      </w:pPr>
      <w:r>
        <w:rPr>
          <w:noProof/>
        </w:rPr>
        <w:drawing>
          <wp:anchor distT="0" distB="0" distL="0" distR="0" simplePos="0" relativeHeight="251726848" behindDoc="0" locked="0" layoutInCell="1" allowOverlap="1" wp14:anchorId="1F7EA941" wp14:editId="592FDA95">
            <wp:simplePos x="0" y="0"/>
            <wp:positionH relativeFrom="page">
              <wp:posOffset>576072</wp:posOffset>
            </wp:positionH>
            <wp:positionV relativeFrom="paragraph">
              <wp:posOffset>292608</wp:posOffset>
            </wp:positionV>
            <wp:extent cx="276225" cy="276225"/>
            <wp:effectExtent l="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54:03</w:t>
      </w:r>
      <w:r>
        <w:rPr>
          <w:rFonts w:ascii="Segoe UI" w:eastAsia="Segoe UI" w:hAnsi="Segoe UI" w:cs="Segoe UI"/>
          <w:color w:val="323130"/>
          <w:sz w:val="24"/>
          <w:szCs w:val="24"/>
        </w:rPr>
        <w:br/>
        <w:t>I won't correct you, I'll just say...</w:t>
      </w:r>
      <w:r>
        <w:rPr>
          <w:rFonts w:ascii="Segoe UI" w:eastAsia="Segoe UI" w:hAnsi="Segoe UI" w:cs="Segoe UI"/>
          <w:color w:val="323130"/>
          <w:sz w:val="24"/>
          <w:szCs w:val="24"/>
        </w:rPr>
        <w:br/>
        <w:t>Fundamentally, the selection, we hope, not the selection, but our recommendations to NASA APD will be driven fundamentally by science, not by the consideration of, gee, it's been a long time since we did an interferometer, thus we need to do an interferometer. It's rather, what are the big science questions?</w:t>
      </w:r>
    </w:p>
    <w:p w14:paraId="335076DF" w14:textId="77777777" w:rsidR="00683C7B" w:rsidRDefault="00000000">
      <w:pPr>
        <w:spacing w:line="300" w:lineRule="auto"/>
      </w:pPr>
      <w:r>
        <w:rPr>
          <w:noProof/>
        </w:rPr>
        <w:drawing>
          <wp:anchor distT="0" distB="0" distL="0" distR="0" simplePos="0" relativeHeight="251727872" behindDoc="0" locked="0" layoutInCell="1" allowOverlap="1" wp14:anchorId="1BE17A45" wp14:editId="341C7160">
            <wp:simplePos x="0" y="0"/>
            <wp:positionH relativeFrom="page">
              <wp:posOffset>576072</wp:posOffset>
            </wp:positionH>
            <wp:positionV relativeFrom="paragraph">
              <wp:posOffset>292608</wp:posOffset>
            </wp:positionV>
            <wp:extent cx="276225" cy="276225"/>
            <wp:effectExtent l="0" t="0" r="0"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54:18</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Mhm</w:t>
      </w:r>
      <w:proofErr w:type="spellEnd"/>
      <w:r>
        <w:rPr>
          <w:rFonts w:ascii="Segoe UI" w:eastAsia="Segoe UI" w:hAnsi="Segoe UI" w:cs="Segoe UI"/>
          <w:color w:val="323130"/>
          <w:sz w:val="24"/>
          <w:szCs w:val="24"/>
        </w:rPr>
        <w:t>.</w:t>
      </w:r>
    </w:p>
    <w:p w14:paraId="30ED1C1C" w14:textId="77777777" w:rsidR="00683C7B" w:rsidRDefault="00000000">
      <w:pPr>
        <w:spacing w:line="300" w:lineRule="auto"/>
      </w:pPr>
      <w:r>
        <w:rPr>
          <w:noProof/>
        </w:rPr>
        <w:drawing>
          <wp:anchor distT="0" distB="0" distL="0" distR="0" simplePos="0" relativeHeight="251728896" behindDoc="0" locked="0" layoutInCell="1" allowOverlap="1" wp14:anchorId="42362E37" wp14:editId="3397D29E">
            <wp:simplePos x="0" y="0"/>
            <wp:positionH relativeFrom="page">
              <wp:posOffset>576072</wp:posOffset>
            </wp:positionH>
            <wp:positionV relativeFrom="paragraph">
              <wp:posOffset>292608</wp:posOffset>
            </wp:positionV>
            <wp:extent cx="276225" cy="276225"/>
            <wp:effectExtent l="0" t="0" r="0" b="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54:27</w:t>
      </w:r>
      <w:r>
        <w:rPr>
          <w:rFonts w:ascii="Segoe UI" w:eastAsia="Segoe UI" w:hAnsi="Segoe UI" w:cs="Segoe UI"/>
          <w:color w:val="323130"/>
          <w:sz w:val="24"/>
          <w:szCs w:val="24"/>
        </w:rPr>
        <w:br/>
        <w:t>that can be addressed by exoplanet science as well as the other PAG science cases. So definitely this all has to come back to science in the end. That's right.</w:t>
      </w:r>
    </w:p>
    <w:p w14:paraId="135C2282" w14:textId="77777777" w:rsidR="00683C7B" w:rsidRDefault="00000000">
      <w:pPr>
        <w:spacing w:line="300" w:lineRule="auto"/>
      </w:pPr>
      <w:r>
        <w:rPr>
          <w:noProof/>
        </w:rPr>
        <w:drawing>
          <wp:anchor distT="0" distB="0" distL="0" distR="0" simplePos="0" relativeHeight="251729920" behindDoc="0" locked="0" layoutInCell="1" allowOverlap="1" wp14:anchorId="6277BAAF" wp14:editId="2641A9C3">
            <wp:simplePos x="0" y="0"/>
            <wp:positionH relativeFrom="page">
              <wp:posOffset>576072</wp:posOffset>
            </wp:positionH>
            <wp:positionV relativeFrom="paragraph">
              <wp:posOffset>292608</wp:posOffset>
            </wp:positionV>
            <wp:extent cx="276225" cy="276225"/>
            <wp:effectExtent l="0" t="0" r="0"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54:39</w:t>
      </w:r>
      <w:r>
        <w:rPr>
          <w:rFonts w:ascii="Segoe UI" w:eastAsia="Segoe UI" w:hAnsi="Segoe UI" w:cs="Segoe UI"/>
          <w:color w:val="323130"/>
          <w:sz w:val="24"/>
          <w:szCs w:val="24"/>
        </w:rPr>
        <w:br/>
        <w:t>Yeah, and we do have, we've done a lot of work over the past several months and for each architecture have listed out at different scales, that's very specific niche science questions that can be answered by specific architectures out to the broader areas. In fact, I might have.</w:t>
      </w:r>
      <w:r>
        <w:rPr>
          <w:rFonts w:ascii="Segoe UI" w:eastAsia="Segoe UI" w:hAnsi="Segoe UI" w:cs="Segoe UI"/>
          <w:color w:val="323130"/>
          <w:sz w:val="24"/>
          <w:szCs w:val="24"/>
        </w:rPr>
        <w:br/>
        <w:t>Here are these are the billion-dollar science questions, or the...</w:t>
      </w:r>
      <w:r>
        <w:rPr>
          <w:rFonts w:ascii="Segoe UI" w:eastAsia="Segoe UI" w:hAnsi="Segoe UI" w:cs="Segoe UI"/>
          <w:color w:val="323130"/>
          <w:sz w:val="24"/>
          <w:szCs w:val="24"/>
        </w:rPr>
        <w:br/>
        <w:t>colored in bullets and then the text beneath are the areas for more specific science in that.</w:t>
      </w:r>
      <w:r>
        <w:rPr>
          <w:rFonts w:ascii="Segoe UI" w:eastAsia="Segoe UI" w:hAnsi="Segoe UI" w:cs="Segoe UI"/>
          <w:color w:val="323130"/>
          <w:sz w:val="24"/>
          <w:szCs w:val="24"/>
        </w:rPr>
        <w:br/>
        <w:t>Are there any other questions or comments popping in?</w:t>
      </w:r>
    </w:p>
    <w:p w14:paraId="50A4A1E1" w14:textId="77777777" w:rsidR="00683C7B" w:rsidRDefault="00000000">
      <w:pPr>
        <w:spacing w:line="300" w:lineRule="auto"/>
      </w:pPr>
      <w:r>
        <w:rPr>
          <w:noProof/>
        </w:rPr>
        <w:lastRenderedPageBreak/>
        <w:drawing>
          <wp:anchor distT="0" distB="0" distL="0" distR="0" simplePos="0" relativeHeight="251730944" behindDoc="0" locked="0" layoutInCell="1" allowOverlap="1" wp14:anchorId="401A5DAE" wp14:editId="4E88ACC2">
            <wp:simplePos x="0" y="0"/>
            <wp:positionH relativeFrom="page">
              <wp:posOffset>576072</wp:posOffset>
            </wp:positionH>
            <wp:positionV relativeFrom="paragraph">
              <wp:posOffset>292608</wp:posOffset>
            </wp:positionV>
            <wp:extent cx="276225" cy="276225"/>
            <wp:effectExtent l="0" t="0" r="0" b="0"/>
            <wp:wrapNone/>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55:35</w:t>
      </w:r>
      <w:r>
        <w:rPr>
          <w:rFonts w:ascii="Segoe UI" w:eastAsia="Segoe UI" w:hAnsi="Segoe UI" w:cs="Segoe UI"/>
          <w:color w:val="323130"/>
          <w:sz w:val="24"/>
          <w:szCs w:val="24"/>
        </w:rPr>
        <w:br/>
        <w:t>Not at present, but we have a lot of people online, so I'm sure people have some thoughts. Please do share with us. Now is the time.</w:t>
      </w:r>
    </w:p>
    <w:p w14:paraId="56E3079C" w14:textId="77777777" w:rsidR="00683C7B" w:rsidRDefault="00000000">
      <w:pPr>
        <w:spacing w:line="300" w:lineRule="auto"/>
      </w:pPr>
      <w:r>
        <w:rPr>
          <w:noProof/>
        </w:rPr>
        <w:drawing>
          <wp:anchor distT="0" distB="0" distL="0" distR="0" simplePos="0" relativeHeight="251731968" behindDoc="0" locked="0" layoutInCell="1" allowOverlap="1" wp14:anchorId="6C58726E" wp14:editId="182ACBA4">
            <wp:simplePos x="0" y="0"/>
            <wp:positionH relativeFrom="page">
              <wp:posOffset>576072</wp:posOffset>
            </wp:positionH>
            <wp:positionV relativeFrom="paragraph">
              <wp:posOffset>292608</wp:posOffset>
            </wp:positionV>
            <wp:extent cx="276225" cy="276225"/>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56:14</w:t>
      </w:r>
      <w:r>
        <w:rPr>
          <w:rFonts w:ascii="Segoe UI" w:eastAsia="Segoe UI" w:hAnsi="Segoe UI" w:cs="Segoe UI"/>
          <w:color w:val="323130"/>
          <w:sz w:val="24"/>
          <w:szCs w:val="24"/>
        </w:rPr>
        <w:br/>
        <w:t>We want them.</w:t>
      </w:r>
      <w:r>
        <w:rPr>
          <w:rFonts w:ascii="Segoe UI" w:eastAsia="Segoe UI" w:hAnsi="Segoe UI" w:cs="Segoe UI"/>
          <w:color w:val="323130"/>
          <w:sz w:val="24"/>
          <w:szCs w:val="24"/>
        </w:rPr>
        <w:br/>
        <w:t>Nothing else is coming in.</w:t>
      </w:r>
    </w:p>
    <w:p w14:paraId="5EA7C177" w14:textId="77777777" w:rsidR="00683C7B" w:rsidRDefault="00000000">
      <w:pPr>
        <w:spacing w:line="300" w:lineRule="auto"/>
      </w:pPr>
      <w:r>
        <w:rPr>
          <w:noProof/>
        </w:rPr>
        <w:drawing>
          <wp:anchor distT="0" distB="0" distL="0" distR="0" simplePos="0" relativeHeight="251732992" behindDoc="0" locked="0" layoutInCell="1" allowOverlap="1" wp14:anchorId="3CD318C9" wp14:editId="096AB86E">
            <wp:simplePos x="0" y="0"/>
            <wp:positionH relativeFrom="page">
              <wp:posOffset>576072</wp:posOffset>
            </wp:positionH>
            <wp:positionV relativeFrom="paragraph">
              <wp:posOffset>292608</wp:posOffset>
            </wp:positionV>
            <wp:extent cx="276225" cy="276225"/>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56:21</w:t>
      </w:r>
      <w:r>
        <w:rPr>
          <w:rFonts w:ascii="Segoe UI" w:eastAsia="Segoe UI" w:hAnsi="Segoe UI" w:cs="Segoe UI"/>
          <w:color w:val="323130"/>
          <w:sz w:val="24"/>
          <w:szCs w:val="24"/>
        </w:rPr>
        <w:br/>
        <w:t>One more comment from Kevin Hardigree-Ullman asking, are these science questions in any ranked order?</w:t>
      </w:r>
    </w:p>
    <w:p w14:paraId="64B5CB3E" w14:textId="77777777" w:rsidR="00683C7B" w:rsidRDefault="00000000">
      <w:pPr>
        <w:spacing w:line="300" w:lineRule="auto"/>
      </w:pPr>
      <w:r>
        <w:rPr>
          <w:noProof/>
        </w:rPr>
        <w:drawing>
          <wp:anchor distT="0" distB="0" distL="0" distR="0" simplePos="0" relativeHeight="251734016" behindDoc="0" locked="0" layoutInCell="1" allowOverlap="1" wp14:anchorId="5E320C88" wp14:editId="41179C91">
            <wp:simplePos x="0" y="0"/>
            <wp:positionH relativeFrom="page">
              <wp:posOffset>576072</wp:posOffset>
            </wp:positionH>
            <wp:positionV relativeFrom="paragraph">
              <wp:posOffset>292608</wp:posOffset>
            </wp:positionV>
            <wp:extent cx="276225" cy="276225"/>
            <wp:effectExtent l="0" t="0" r="0" b="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56:21</w:t>
      </w:r>
      <w:r>
        <w:rPr>
          <w:rFonts w:ascii="Segoe UI" w:eastAsia="Segoe UI" w:hAnsi="Segoe UI" w:cs="Segoe UI"/>
          <w:color w:val="323130"/>
          <w:sz w:val="24"/>
          <w:szCs w:val="24"/>
        </w:rPr>
        <w:br/>
        <w:t>I guess, yeah.</w:t>
      </w:r>
      <w:r>
        <w:rPr>
          <w:rFonts w:ascii="Segoe UI" w:eastAsia="Segoe UI" w:hAnsi="Segoe UI" w:cs="Segoe UI"/>
          <w:color w:val="323130"/>
          <w:sz w:val="24"/>
          <w:szCs w:val="24"/>
        </w:rPr>
        <w:br/>
        <w:t>No.</w:t>
      </w:r>
      <w:r>
        <w:rPr>
          <w:rFonts w:ascii="Segoe UI" w:eastAsia="Segoe UI" w:hAnsi="Segoe UI" w:cs="Segoe UI"/>
          <w:color w:val="323130"/>
          <w:sz w:val="24"/>
          <w:szCs w:val="24"/>
        </w:rPr>
        <w:br/>
        <w:t>Yeah, we didn't want to attribute any sort of direct ranking in this presentation because we wanted to not bias any of the polls.</w:t>
      </w:r>
      <w:r>
        <w:rPr>
          <w:rFonts w:ascii="Segoe UI" w:eastAsia="Segoe UI" w:hAnsi="Segoe UI" w:cs="Segoe UI"/>
          <w:color w:val="323130"/>
          <w:sz w:val="24"/>
          <w:szCs w:val="24"/>
        </w:rPr>
        <w:br/>
        <w:t>kind of use this as an opportunity to see whether how you guys answered these questions and prioritize if that aligns with what we were interpreting from the data. And so.</w:t>
      </w:r>
      <w:r>
        <w:rPr>
          <w:rFonts w:ascii="Segoe UI" w:eastAsia="Segoe UI" w:hAnsi="Segoe UI" w:cs="Segoe UI"/>
          <w:color w:val="323130"/>
          <w:sz w:val="24"/>
          <w:szCs w:val="24"/>
        </w:rPr>
        <w:br/>
        <w:t>We will reprioritize based on the results that we got from the poll today.</w:t>
      </w:r>
      <w:r>
        <w:rPr>
          <w:rFonts w:ascii="Segoe UI" w:eastAsia="Segoe UI" w:hAnsi="Segoe UI" w:cs="Segoe UI"/>
          <w:color w:val="323130"/>
          <w:sz w:val="24"/>
          <w:szCs w:val="24"/>
        </w:rPr>
        <w:br/>
        <w:t xml:space="preserve">In internal to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tiers that are already existing.</w:t>
      </w:r>
    </w:p>
    <w:p w14:paraId="2D4301A3" w14:textId="77777777" w:rsidR="00683C7B" w:rsidRDefault="00000000">
      <w:pPr>
        <w:spacing w:line="300" w:lineRule="auto"/>
      </w:pPr>
      <w:r>
        <w:rPr>
          <w:noProof/>
        </w:rPr>
        <w:drawing>
          <wp:anchor distT="0" distB="0" distL="0" distR="0" simplePos="0" relativeHeight="251735040" behindDoc="0" locked="0" layoutInCell="1" allowOverlap="1" wp14:anchorId="41DE3460" wp14:editId="048C2E94">
            <wp:simplePos x="0" y="0"/>
            <wp:positionH relativeFrom="page">
              <wp:posOffset>576072</wp:posOffset>
            </wp:positionH>
            <wp:positionV relativeFrom="paragraph">
              <wp:posOffset>292608</wp:posOffset>
            </wp:positionV>
            <wp:extent cx="276225" cy="276225"/>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57:13</w:t>
      </w:r>
      <w:r>
        <w:rPr>
          <w:rFonts w:ascii="Segoe UI" w:eastAsia="Segoe UI" w:hAnsi="Segoe UI" w:cs="Segoe UI"/>
          <w:color w:val="323130"/>
          <w:sz w:val="24"/>
          <w:szCs w:val="24"/>
        </w:rPr>
        <w:br/>
        <w:t>And then a question in the chat from Jake Connors again.</w:t>
      </w:r>
      <w:r>
        <w:rPr>
          <w:rFonts w:ascii="Segoe UI" w:eastAsia="Segoe UI" w:hAnsi="Segoe UI" w:cs="Segoe UI"/>
          <w:color w:val="323130"/>
          <w:sz w:val="24"/>
          <w:szCs w:val="24"/>
        </w:rPr>
        <w:br/>
        <w:t>How do we plan to reconcile the recommendations you just showed, Sarah, with what was presented earlier in the week from COPEG with much broader, much more broadly defined bins?</w:t>
      </w:r>
    </w:p>
    <w:p w14:paraId="7EA28435" w14:textId="77777777" w:rsidR="00683C7B" w:rsidRDefault="00000000">
      <w:pPr>
        <w:spacing w:line="300" w:lineRule="auto"/>
      </w:pPr>
      <w:r>
        <w:rPr>
          <w:noProof/>
        </w:rPr>
        <w:drawing>
          <wp:anchor distT="0" distB="0" distL="0" distR="0" simplePos="0" relativeHeight="251736064" behindDoc="0" locked="0" layoutInCell="1" allowOverlap="1" wp14:anchorId="10E3A63B" wp14:editId="086CDD55">
            <wp:simplePos x="0" y="0"/>
            <wp:positionH relativeFrom="page">
              <wp:posOffset>576072</wp:posOffset>
            </wp:positionH>
            <wp:positionV relativeFrom="paragraph">
              <wp:posOffset>292608</wp:posOffset>
            </wp:positionV>
            <wp:extent cx="276225" cy="276225"/>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57:31</w:t>
      </w:r>
      <w:r>
        <w:rPr>
          <w:rFonts w:ascii="Segoe UI" w:eastAsia="Segoe UI" w:hAnsi="Segoe UI" w:cs="Segoe UI"/>
          <w:color w:val="323130"/>
          <w:sz w:val="24"/>
          <w:szCs w:val="24"/>
        </w:rPr>
        <w:br/>
        <w:t>Oh, yeah.</w:t>
      </w:r>
      <w:r>
        <w:rPr>
          <w:rFonts w:ascii="Segoe UI" w:eastAsia="Segoe UI" w:hAnsi="Segoe UI" w:cs="Segoe UI"/>
          <w:color w:val="323130"/>
          <w:sz w:val="24"/>
          <w:szCs w:val="24"/>
        </w:rPr>
        <w:br/>
        <w:t>I don't know how those conversations are going to move forward.</w:t>
      </w:r>
      <w:r>
        <w:rPr>
          <w:rFonts w:ascii="Segoe UI" w:eastAsia="Segoe UI" w:hAnsi="Segoe UI" w:cs="Segoe UI"/>
          <w:color w:val="323130"/>
          <w:sz w:val="24"/>
          <w:szCs w:val="24"/>
        </w:rPr>
        <w:br/>
        <w:t>We are working in a similar vein to this bag. Co bag has kind of taken the next step of binning or aggregating these bins. So I think when we come together, it's.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going to be a conversation of whether or not we agree with how </w:t>
      </w:r>
      <w:proofErr w:type="spellStart"/>
      <w:r>
        <w:rPr>
          <w:rFonts w:ascii="Segoe UI" w:eastAsia="Segoe UI" w:hAnsi="Segoe UI" w:cs="Segoe UI"/>
          <w:color w:val="323130"/>
          <w:sz w:val="24"/>
          <w:szCs w:val="24"/>
        </w:rPr>
        <w:t>Copag</w:t>
      </w:r>
      <w:proofErr w:type="spellEnd"/>
      <w:r>
        <w:rPr>
          <w:rFonts w:ascii="Segoe UI" w:eastAsia="Segoe UI" w:hAnsi="Segoe UI" w:cs="Segoe UI"/>
          <w:color w:val="323130"/>
          <w:sz w:val="24"/>
          <w:szCs w:val="24"/>
        </w:rPr>
        <w:t xml:space="preserve"> has.</w:t>
      </w:r>
      <w:r>
        <w:rPr>
          <w:rFonts w:ascii="Segoe UI" w:eastAsia="Segoe UI" w:hAnsi="Segoe UI" w:cs="Segoe UI"/>
          <w:color w:val="323130"/>
          <w:sz w:val="24"/>
          <w:szCs w:val="24"/>
        </w:rPr>
        <w:br/>
        <w:t>narrow down these priority concepts.</w:t>
      </w:r>
      <w:r>
        <w:rPr>
          <w:rFonts w:ascii="Segoe UI" w:eastAsia="Segoe UI" w:hAnsi="Segoe UI" w:cs="Segoe UI"/>
          <w:color w:val="323130"/>
          <w:sz w:val="24"/>
          <w:szCs w:val="24"/>
        </w:rPr>
        <w:br/>
        <w:t>I don't know, Ian, if you want to add any more information, it's here.</w:t>
      </w:r>
    </w:p>
    <w:p w14:paraId="3BB6D5B9" w14:textId="77777777" w:rsidR="00683C7B" w:rsidRDefault="00000000">
      <w:pPr>
        <w:spacing w:line="300" w:lineRule="auto"/>
      </w:pPr>
      <w:r>
        <w:rPr>
          <w:noProof/>
        </w:rPr>
        <w:drawing>
          <wp:anchor distT="0" distB="0" distL="0" distR="0" simplePos="0" relativeHeight="251737088" behindDoc="0" locked="0" layoutInCell="1" allowOverlap="1" wp14:anchorId="5373CCAF" wp14:editId="1C80485E">
            <wp:simplePos x="0" y="0"/>
            <wp:positionH relativeFrom="page">
              <wp:posOffset>576072</wp:posOffset>
            </wp:positionH>
            <wp:positionV relativeFrom="paragraph">
              <wp:posOffset>292608</wp:posOffset>
            </wp:positionV>
            <wp:extent cx="276225" cy="276225"/>
            <wp:effectExtent l="0" t="0" r="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58:12</w:t>
      </w:r>
      <w:r>
        <w:rPr>
          <w:rFonts w:ascii="Segoe UI" w:eastAsia="Segoe UI" w:hAnsi="Segoe UI" w:cs="Segoe UI"/>
          <w:color w:val="323130"/>
          <w:sz w:val="24"/>
          <w:szCs w:val="24"/>
        </w:rPr>
        <w:br/>
        <w:t>No, it's just going to involve a lot of conversations between the PAG leadership of the three PAGs in terms of what are those four six concepts, however defined, that are put forward in December.</w:t>
      </w:r>
      <w:r>
        <w:rPr>
          <w:rFonts w:ascii="Segoe UI" w:eastAsia="Segoe UI" w:hAnsi="Segoe UI" w:cs="Segoe UI"/>
          <w:color w:val="323130"/>
          <w:sz w:val="24"/>
          <w:szCs w:val="24"/>
        </w:rPr>
        <w:br/>
        <w:t>So I don't know that it affects it in any significant way other than just that will be one more input into those conversations that will be starting to happen in a week and a half or so.</w:t>
      </w:r>
      <w:r>
        <w:rPr>
          <w:rFonts w:ascii="Segoe UI" w:eastAsia="Segoe UI" w:hAnsi="Segoe UI" w:cs="Segoe UI"/>
          <w:color w:val="323130"/>
          <w:sz w:val="24"/>
          <w:szCs w:val="24"/>
        </w:rPr>
        <w:br/>
        <w:t>That week and a half is really the key, is really the key time frame for people, again, to send us your thoughts, fears, hopes, and dreams as it relates to all of this. Trust me, I'm as aware as any of you that it overlaps directly with JWST, but don't try complaining to that.</w:t>
      </w:r>
      <w:r>
        <w:rPr>
          <w:rFonts w:ascii="Segoe UI" w:eastAsia="Segoe UI" w:hAnsi="Segoe UI" w:cs="Segoe UI"/>
          <w:color w:val="323130"/>
          <w:sz w:val="24"/>
          <w:szCs w:val="24"/>
        </w:rPr>
        <w:br/>
        <w:t>about that to the NASA people who are running it. They only tell us that this is just how much time that they had 10 years ago to do it all and they did it and so can you. So we just have to make it work as best we can.</w:t>
      </w:r>
    </w:p>
    <w:p w14:paraId="7031E668" w14:textId="77777777" w:rsidR="00683C7B" w:rsidRDefault="00000000">
      <w:pPr>
        <w:spacing w:line="300" w:lineRule="auto"/>
      </w:pPr>
      <w:r>
        <w:rPr>
          <w:noProof/>
        </w:rPr>
        <w:drawing>
          <wp:anchor distT="0" distB="0" distL="0" distR="0" simplePos="0" relativeHeight="251738112" behindDoc="0" locked="0" layoutInCell="1" allowOverlap="1" wp14:anchorId="0064FC1E" wp14:editId="3D28C6B1">
            <wp:simplePos x="0" y="0"/>
            <wp:positionH relativeFrom="page">
              <wp:posOffset>576072</wp:posOffset>
            </wp:positionH>
            <wp:positionV relativeFrom="paragraph">
              <wp:posOffset>292608</wp:posOffset>
            </wp:positionV>
            <wp:extent cx="276225" cy="276225"/>
            <wp:effectExtent l="0" t="0" r="0" b="0"/>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Gelino, Dawn M (US 5030)   </w:t>
      </w:r>
      <w:r>
        <w:rPr>
          <w:rFonts w:ascii="Segoe UI" w:eastAsia="Segoe UI" w:hAnsi="Segoe UI" w:cs="Segoe UI"/>
          <w:color w:val="A19F9D"/>
          <w:sz w:val="24"/>
          <w:szCs w:val="24"/>
        </w:rPr>
        <w:t>59:20</w:t>
      </w:r>
      <w:r>
        <w:rPr>
          <w:rFonts w:ascii="Segoe UI" w:eastAsia="Segoe UI" w:hAnsi="Segoe UI" w:cs="Segoe UI"/>
          <w:color w:val="323130"/>
          <w:sz w:val="24"/>
          <w:szCs w:val="24"/>
        </w:rPr>
        <w:br/>
        <w:t>So there's another question. It's listed under Clark Neely, but it's really someone named Margarita. And so they asked, you know, how will the results of this effort affect the Decadal? What's the impact?</w:t>
      </w:r>
    </w:p>
    <w:p w14:paraId="45611992" w14:textId="77777777" w:rsidR="00683C7B" w:rsidRDefault="00000000">
      <w:pPr>
        <w:spacing w:line="300" w:lineRule="auto"/>
      </w:pPr>
      <w:r>
        <w:rPr>
          <w:noProof/>
        </w:rPr>
        <w:drawing>
          <wp:anchor distT="0" distB="0" distL="0" distR="0" simplePos="0" relativeHeight="251739136" behindDoc="0" locked="0" layoutInCell="1" allowOverlap="1" wp14:anchorId="605B4C31" wp14:editId="2986DE80">
            <wp:simplePos x="0" y="0"/>
            <wp:positionH relativeFrom="page">
              <wp:posOffset>576072</wp:posOffset>
            </wp:positionH>
            <wp:positionV relativeFrom="paragraph">
              <wp:posOffset>292608</wp:posOffset>
            </wp:positionV>
            <wp:extent cx="276225" cy="276225"/>
            <wp:effectExtent l="0" t="0" r="0" b="0"/>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59:40</w:t>
      </w:r>
      <w:r>
        <w:rPr>
          <w:rFonts w:ascii="Segoe UI" w:eastAsia="Segoe UI" w:hAnsi="Segoe UI" w:cs="Segoe UI"/>
          <w:color w:val="323130"/>
          <w:sz w:val="24"/>
          <w:szCs w:val="24"/>
        </w:rPr>
        <w:br/>
        <w:t>I don't think it has a direct impact on the decadal as it stands, because the decadal is so far in the future.</w:t>
      </w:r>
      <w:r>
        <w:rPr>
          <w:rFonts w:ascii="Segoe UI" w:eastAsia="Segoe UI" w:hAnsi="Segoe UI" w:cs="Segoe UI"/>
          <w:color w:val="323130"/>
          <w:sz w:val="24"/>
          <w:szCs w:val="24"/>
        </w:rPr>
        <w:br/>
        <w:t>And I think the goal for the Astra Initiative is to really amp up this mission development sooner than when the decadal looks around.</w:t>
      </w:r>
    </w:p>
    <w:p w14:paraId="391EBE32" w14:textId="77777777" w:rsidR="00683C7B" w:rsidRDefault="00000000">
      <w:pPr>
        <w:spacing w:line="300" w:lineRule="auto"/>
      </w:pPr>
      <w:r>
        <w:rPr>
          <w:noProof/>
        </w:rPr>
        <w:drawing>
          <wp:anchor distT="0" distB="0" distL="0" distR="0" simplePos="0" relativeHeight="251740160" behindDoc="0" locked="0" layoutInCell="1" allowOverlap="1" wp14:anchorId="3612A127" wp14:editId="03BD280B">
            <wp:simplePos x="0" y="0"/>
            <wp:positionH relativeFrom="page">
              <wp:posOffset>576072</wp:posOffset>
            </wp:positionH>
            <wp:positionV relativeFrom="paragraph">
              <wp:posOffset>292608</wp:posOffset>
            </wp:positionV>
            <wp:extent cx="276225" cy="276225"/>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59:59</w:t>
      </w:r>
      <w:r>
        <w:rPr>
          <w:rFonts w:ascii="Segoe UI" w:eastAsia="Segoe UI" w:hAnsi="Segoe UI" w:cs="Segoe UI"/>
          <w:color w:val="323130"/>
          <w:sz w:val="24"/>
          <w:szCs w:val="24"/>
        </w:rPr>
        <w:br/>
        <w:t>Sooner.</w:t>
      </w:r>
      <w:r>
        <w:rPr>
          <w:rFonts w:ascii="Segoe UI" w:eastAsia="Segoe UI" w:hAnsi="Segoe UI" w:cs="Segoe UI"/>
          <w:color w:val="323130"/>
          <w:sz w:val="24"/>
          <w:szCs w:val="24"/>
        </w:rPr>
        <w:br/>
        <w:t xml:space="preserve">Yeah, I would I would amend that a little bit. I would say it actually does have a very significant impact on the next scale survey, because the goal is identifying these four to six mission concepts that astrophysics may elect to fund, and they'll have three or </w:t>
      </w:r>
      <w:r>
        <w:rPr>
          <w:rFonts w:ascii="Segoe UI" w:eastAsia="Segoe UI" w:hAnsi="Segoe UI" w:cs="Segoe UI"/>
          <w:color w:val="323130"/>
          <w:sz w:val="24"/>
          <w:szCs w:val="24"/>
        </w:rPr>
        <w:lastRenderedPageBreak/>
        <w:t>four year</w:t>
      </w:r>
      <w:r>
        <w:rPr>
          <w:rFonts w:ascii="Segoe UI" w:eastAsia="Segoe UI" w:hAnsi="Segoe UI" w:cs="Segoe UI"/>
          <w:color w:val="323130"/>
          <w:sz w:val="24"/>
          <w:szCs w:val="24"/>
        </w:rPr>
        <w:br/>
        <w:t>science and technology definition teams put together who will in detail study the trade space and try to understand what's the science, what's the sort of rough sort of mission concept that might be put together if it advanced to a later stage. And the reports from those efforts will feed directly into</w:t>
      </w:r>
      <w:r>
        <w:rPr>
          <w:rFonts w:ascii="Segoe UI" w:eastAsia="Segoe UI" w:hAnsi="Segoe UI" w:cs="Segoe UI"/>
          <w:color w:val="323130"/>
          <w:sz w:val="24"/>
          <w:szCs w:val="24"/>
        </w:rPr>
        <w:br/>
        <w:t>the Decadal survey committees who will be meeting, you know, in an order of five-</w:t>
      </w:r>
      <w:proofErr w:type="spellStart"/>
      <w:r>
        <w:rPr>
          <w:rFonts w:ascii="Segoe UI" w:eastAsia="Segoe UI" w:hAnsi="Segoe UI" w:cs="Segoe UI"/>
          <w:color w:val="323130"/>
          <w:sz w:val="24"/>
          <w:szCs w:val="24"/>
        </w:rPr>
        <w:t>ish</w:t>
      </w:r>
      <w:proofErr w:type="spellEnd"/>
      <w:r>
        <w:rPr>
          <w:rFonts w:ascii="Segoe UI" w:eastAsia="Segoe UI" w:hAnsi="Segoe UI" w:cs="Segoe UI"/>
          <w:color w:val="323130"/>
          <w:sz w:val="24"/>
          <w:szCs w:val="24"/>
        </w:rPr>
        <w:t xml:space="preserve"> years from now. So this is really setting the stage for what, if any, large-scale strategic NASA missions might figure in the next Decadal report.</w:t>
      </w:r>
    </w:p>
    <w:p w14:paraId="6B735AEE" w14:textId="77777777" w:rsidR="00683C7B" w:rsidRDefault="00000000">
      <w:pPr>
        <w:spacing w:line="300" w:lineRule="auto"/>
      </w:pPr>
      <w:r>
        <w:rPr>
          <w:noProof/>
        </w:rPr>
        <w:drawing>
          <wp:anchor distT="0" distB="0" distL="0" distR="0" simplePos="0" relativeHeight="251741184" behindDoc="0" locked="0" layoutInCell="1" allowOverlap="1" wp14:anchorId="0AB5DD6E" wp14:editId="7DFC779C">
            <wp:simplePos x="0" y="0"/>
            <wp:positionH relativeFrom="page">
              <wp:posOffset>576072</wp:posOffset>
            </wp:positionH>
            <wp:positionV relativeFrom="paragraph">
              <wp:posOffset>292608</wp:posOffset>
            </wp:positionV>
            <wp:extent cx="276225" cy="276225"/>
            <wp:effectExtent l="0" t="0" r="0" b="0"/>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1:01:39</w:t>
      </w:r>
      <w:r>
        <w:rPr>
          <w:rFonts w:ascii="Segoe UI" w:eastAsia="Segoe UI" w:hAnsi="Segoe UI" w:cs="Segoe UI"/>
          <w:color w:val="323130"/>
          <w:sz w:val="24"/>
          <w:szCs w:val="24"/>
        </w:rPr>
        <w:br/>
        <w:t>Is there anything else rolling in? If not, we can end it.</w:t>
      </w:r>
    </w:p>
    <w:p w14:paraId="43744356" w14:textId="77777777" w:rsidR="00683C7B" w:rsidRDefault="00000000">
      <w:pPr>
        <w:spacing w:line="300" w:lineRule="auto"/>
      </w:pPr>
      <w:r>
        <w:rPr>
          <w:noProof/>
        </w:rPr>
        <w:drawing>
          <wp:anchor distT="0" distB="0" distL="0" distR="0" simplePos="0" relativeHeight="251742208" behindDoc="0" locked="0" layoutInCell="1" allowOverlap="1" wp14:anchorId="598593C8" wp14:editId="74834016">
            <wp:simplePos x="0" y="0"/>
            <wp:positionH relativeFrom="page">
              <wp:posOffset>576072</wp:posOffset>
            </wp:positionH>
            <wp:positionV relativeFrom="paragraph">
              <wp:posOffset>292608</wp:posOffset>
            </wp:positionV>
            <wp:extent cx="276225" cy="276225"/>
            <wp:effectExtent l="0" t="0" r="0" b="0"/>
            <wp:wrapNone/>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Ian Crossfield   </w:t>
      </w:r>
      <w:r>
        <w:rPr>
          <w:rFonts w:ascii="Segoe UI" w:eastAsia="Segoe UI" w:hAnsi="Segoe UI" w:cs="Segoe UI"/>
          <w:color w:val="A19F9D"/>
          <w:sz w:val="24"/>
          <w:szCs w:val="24"/>
        </w:rPr>
        <w:t>1:01:44</w:t>
      </w:r>
      <w:r>
        <w:rPr>
          <w:rFonts w:ascii="Segoe UI" w:eastAsia="Segoe UI" w:hAnsi="Segoe UI" w:cs="Segoe UI"/>
          <w:color w:val="323130"/>
          <w:sz w:val="24"/>
          <w:szCs w:val="24"/>
        </w:rPr>
        <w:br/>
        <w:t>Not see anything else in the chat.</w:t>
      </w:r>
    </w:p>
    <w:p w14:paraId="5E482337" w14:textId="77777777" w:rsidR="00683C7B" w:rsidRDefault="00000000">
      <w:pPr>
        <w:spacing w:line="300" w:lineRule="auto"/>
      </w:pPr>
      <w:r>
        <w:rPr>
          <w:noProof/>
        </w:rPr>
        <w:drawing>
          <wp:anchor distT="0" distB="0" distL="0" distR="0" simplePos="0" relativeHeight="251743232" behindDoc="0" locked="0" layoutInCell="1" allowOverlap="1" wp14:anchorId="6A3E836D" wp14:editId="7B44DAF7">
            <wp:simplePos x="0" y="0"/>
            <wp:positionH relativeFrom="page">
              <wp:posOffset>576072</wp:posOffset>
            </wp:positionH>
            <wp:positionV relativeFrom="paragraph">
              <wp:posOffset>292608</wp:posOffset>
            </wp:positionV>
            <wp:extent cx="276225" cy="276225"/>
            <wp:effectExtent l="0" t="0" r="0"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Peacock, Sarah R. (GSFC-667.0)[UMBC Univ. of MD, Baltimore County]   </w:t>
      </w:r>
      <w:r>
        <w:rPr>
          <w:rFonts w:ascii="Segoe UI" w:eastAsia="Segoe UI" w:hAnsi="Segoe UI" w:cs="Segoe UI"/>
          <w:color w:val="A19F9D"/>
          <w:sz w:val="24"/>
          <w:szCs w:val="24"/>
        </w:rPr>
        <w:t>1:01:49</w:t>
      </w:r>
      <w:r>
        <w:rPr>
          <w:rFonts w:ascii="Segoe UI" w:eastAsia="Segoe UI" w:hAnsi="Segoe UI" w:cs="Segoe UI"/>
          <w:color w:val="323130"/>
          <w:sz w:val="24"/>
          <w:szCs w:val="24"/>
        </w:rPr>
        <w:br/>
        <w:t>All right.</w:t>
      </w:r>
      <w:r>
        <w:rPr>
          <w:rFonts w:ascii="Segoe UI" w:eastAsia="Segoe UI" w:hAnsi="Segoe UI" w:cs="Segoe UI"/>
          <w:color w:val="323130"/>
          <w:sz w:val="24"/>
          <w:szCs w:val="24"/>
        </w:rPr>
        <w:br/>
        <w:t>Well then, I want to thank everyone for being here today and for providing input. If there are any outstanding...</w:t>
      </w:r>
      <w:r>
        <w:rPr>
          <w:rFonts w:ascii="Segoe UI" w:eastAsia="Segoe UI" w:hAnsi="Segoe UI" w:cs="Segoe UI"/>
          <w:color w:val="323130"/>
          <w:sz w:val="24"/>
          <w:szCs w:val="24"/>
        </w:rPr>
        <w:br/>
        <w:t>you know, hopes, fears, whatever, please feel free to e-mail myself or Ian. Our emails are...</w:t>
      </w:r>
      <w:r>
        <w:rPr>
          <w:rFonts w:ascii="Segoe UI" w:eastAsia="Segoe UI" w:hAnsi="Segoe UI" w:cs="Segoe UI"/>
          <w:color w:val="323130"/>
          <w:sz w:val="24"/>
          <w:szCs w:val="24"/>
        </w:rPr>
        <w:br/>
        <w:t xml:space="preserve">I think on the </w:t>
      </w:r>
      <w:proofErr w:type="spellStart"/>
      <w:r>
        <w:rPr>
          <w:rFonts w:ascii="Segoe UI" w:eastAsia="Segoe UI" w:hAnsi="Segoe UI" w:cs="Segoe UI"/>
          <w:color w:val="323130"/>
          <w:sz w:val="24"/>
          <w:szCs w:val="24"/>
        </w:rPr>
        <w:t>ExoPag</w:t>
      </w:r>
      <w:proofErr w:type="spellEnd"/>
      <w:r>
        <w:rPr>
          <w:rFonts w:ascii="Segoe UI" w:eastAsia="Segoe UI" w:hAnsi="Segoe UI" w:cs="Segoe UI"/>
          <w:color w:val="323130"/>
          <w:sz w:val="24"/>
          <w:szCs w:val="24"/>
        </w:rPr>
        <w:t xml:space="preserve"> website. So yeah, reach out to us. We will be meeting with the </w:t>
      </w:r>
      <w:proofErr w:type="spellStart"/>
      <w:r>
        <w:rPr>
          <w:rFonts w:ascii="Segoe UI" w:eastAsia="Segoe UI" w:hAnsi="Segoe UI" w:cs="Segoe UI"/>
          <w:color w:val="323130"/>
          <w:sz w:val="24"/>
          <w:szCs w:val="24"/>
        </w:rPr>
        <w:t>FISPag</w:t>
      </w:r>
      <w:proofErr w:type="spellEnd"/>
      <w:r>
        <w:rPr>
          <w:rFonts w:ascii="Segoe UI" w:eastAsia="Segoe UI" w:hAnsi="Segoe UI" w:cs="Segoe UI"/>
          <w:color w:val="323130"/>
          <w:sz w:val="24"/>
          <w:szCs w:val="24"/>
        </w:rPr>
        <w:t xml:space="preserve"> and </w:t>
      </w:r>
      <w:proofErr w:type="spellStart"/>
      <w:r>
        <w:rPr>
          <w:rFonts w:ascii="Segoe UI" w:eastAsia="Segoe UI" w:hAnsi="Segoe UI" w:cs="Segoe UI"/>
          <w:color w:val="323130"/>
          <w:sz w:val="24"/>
          <w:szCs w:val="24"/>
        </w:rPr>
        <w:t>CoPag</w:t>
      </w:r>
      <w:proofErr w:type="spellEnd"/>
      <w:r>
        <w:rPr>
          <w:rFonts w:ascii="Segoe UI" w:eastAsia="Segoe UI" w:hAnsi="Segoe UI" w:cs="Segoe UI"/>
          <w:color w:val="323130"/>
          <w:sz w:val="24"/>
          <w:szCs w:val="24"/>
        </w:rPr>
        <w:t xml:space="preserve"> EC leadership in about two weeks. So any burning questions that you have or concerns, please let us know before that time.</w:t>
      </w:r>
      <w:r>
        <w:rPr>
          <w:rFonts w:ascii="Segoe UI" w:eastAsia="Segoe UI" w:hAnsi="Segoe UI" w:cs="Segoe UI"/>
          <w:color w:val="323130"/>
          <w:sz w:val="24"/>
          <w:szCs w:val="24"/>
        </w:rPr>
        <w:br/>
        <w:t>So, all right. Yep. Thank you all.</w:t>
      </w:r>
    </w:p>
    <w:p w14:paraId="107BE12E" w14:textId="6CFD77ED" w:rsidR="003D5B17" w:rsidRDefault="003D5B17" w:rsidP="003D5B17">
      <w:pPr>
        <w:spacing w:line="300" w:lineRule="auto"/>
      </w:pPr>
    </w:p>
    <w:p w14:paraId="20CC50F9" w14:textId="567C5B1A" w:rsidR="00683C7B" w:rsidRDefault="00683C7B">
      <w:pPr>
        <w:spacing w:line="300" w:lineRule="auto"/>
      </w:pPr>
    </w:p>
    <w:sectPr w:rsidR="00683C7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FF95312"/>
    <w:multiLevelType w:val="hybridMultilevel"/>
    <w:tmpl w:val="47C6CECA"/>
    <w:lvl w:ilvl="0" w:tplc="B18A6EB4">
      <w:start w:val="1"/>
      <w:numFmt w:val="bullet"/>
      <w:lvlText w:val="●"/>
      <w:lvlJc w:val="left"/>
      <w:pPr>
        <w:ind w:left="720" w:hanging="360"/>
      </w:pPr>
    </w:lvl>
    <w:lvl w:ilvl="1" w:tplc="54E074F6">
      <w:start w:val="1"/>
      <w:numFmt w:val="bullet"/>
      <w:lvlText w:val="○"/>
      <w:lvlJc w:val="left"/>
      <w:pPr>
        <w:ind w:left="1440" w:hanging="360"/>
      </w:pPr>
    </w:lvl>
    <w:lvl w:ilvl="2" w:tplc="7262A630">
      <w:start w:val="1"/>
      <w:numFmt w:val="bullet"/>
      <w:lvlText w:val="■"/>
      <w:lvlJc w:val="left"/>
      <w:pPr>
        <w:ind w:left="2160" w:hanging="360"/>
      </w:pPr>
    </w:lvl>
    <w:lvl w:ilvl="3" w:tplc="FD625CE4">
      <w:start w:val="1"/>
      <w:numFmt w:val="bullet"/>
      <w:lvlText w:val="●"/>
      <w:lvlJc w:val="left"/>
      <w:pPr>
        <w:ind w:left="2880" w:hanging="360"/>
      </w:pPr>
    </w:lvl>
    <w:lvl w:ilvl="4" w:tplc="12D8359C">
      <w:start w:val="1"/>
      <w:numFmt w:val="bullet"/>
      <w:lvlText w:val="○"/>
      <w:lvlJc w:val="left"/>
      <w:pPr>
        <w:ind w:left="3600" w:hanging="360"/>
      </w:pPr>
    </w:lvl>
    <w:lvl w:ilvl="5" w:tplc="0A98CFFC">
      <w:start w:val="1"/>
      <w:numFmt w:val="bullet"/>
      <w:lvlText w:val="■"/>
      <w:lvlJc w:val="left"/>
      <w:pPr>
        <w:ind w:left="4320" w:hanging="360"/>
      </w:pPr>
    </w:lvl>
    <w:lvl w:ilvl="6" w:tplc="864A5A9C">
      <w:start w:val="1"/>
      <w:numFmt w:val="bullet"/>
      <w:lvlText w:val="●"/>
      <w:lvlJc w:val="left"/>
      <w:pPr>
        <w:ind w:left="5040" w:hanging="360"/>
      </w:pPr>
    </w:lvl>
    <w:lvl w:ilvl="7" w:tplc="66CC400E">
      <w:start w:val="1"/>
      <w:numFmt w:val="bullet"/>
      <w:lvlText w:val="●"/>
      <w:lvlJc w:val="left"/>
      <w:pPr>
        <w:ind w:left="5760" w:hanging="360"/>
      </w:pPr>
    </w:lvl>
    <w:lvl w:ilvl="8" w:tplc="DA800A5E">
      <w:start w:val="1"/>
      <w:numFmt w:val="bullet"/>
      <w:lvlText w:val="●"/>
      <w:lvlJc w:val="left"/>
      <w:pPr>
        <w:ind w:left="6480" w:hanging="360"/>
      </w:pPr>
    </w:lvl>
  </w:abstractNum>
  <w:num w:numId="1" w16cid:durableId="132732620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C7B"/>
    <w:rsid w:val="002D4D45"/>
    <w:rsid w:val="003B7199"/>
    <w:rsid w:val="003D5B17"/>
    <w:rsid w:val="0067253A"/>
    <w:rsid w:val="00683C7B"/>
    <w:rsid w:val="00E75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CF90E0"/>
  <w15:docId w15:val="{0E09F1FE-A2E4-0142-9687-2DD553765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5248</Words>
  <Characters>29918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Kawasaki, Kristy L (US 325D-Affiliate)</cp:lastModifiedBy>
  <cp:revision>3</cp:revision>
  <dcterms:created xsi:type="dcterms:W3CDTF">2026-09-25T21:02:00Z</dcterms:created>
  <dcterms:modified xsi:type="dcterms:W3CDTF">2026-09-25T21:17:00Z</dcterms:modified>
</cp:coreProperties>
</file>